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0A862" w14:textId="0D379FD4" w:rsidR="00375AB5" w:rsidRPr="00375AB5" w:rsidRDefault="00F25947" w:rsidP="00375AB5">
      <w:pPr>
        <w:pStyle w:val="Subtitle"/>
        <w:rPr>
          <w:rFonts w:eastAsiaTheme="majorEastAsia" w:cstheme="majorBidi"/>
          <w:color w:val="auto"/>
          <w:kern w:val="28"/>
        </w:rPr>
      </w:pPr>
      <w:r>
        <w:rPr>
          <w:rFonts w:eastAsiaTheme="majorEastAsia" w:cstheme="majorBidi"/>
          <w:color w:val="auto"/>
          <w:kern w:val="28"/>
        </w:rPr>
        <w:t>New National Parks Appraisal Framework</w:t>
      </w:r>
    </w:p>
    <w:p w14:paraId="473D3B53" w14:textId="70E96C29" w:rsidR="00223881" w:rsidRPr="00B6636C" w:rsidRDefault="00204313" w:rsidP="00B6636C">
      <w:pPr>
        <w:pStyle w:val="Subtitle"/>
      </w:pPr>
      <w:r>
        <w:t>Response from the Landscape Institute</w:t>
      </w:r>
    </w:p>
    <w:p w14:paraId="19E0575E" w14:textId="500F123F" w:rsidR="00223881" w:rsidRDefault="008B1E2E" w:rsidP="008B1E2E">
      <w:pPr>
        <w:pStyle w:val="Details"/>
      </w:pPr>
      <w:r>
        <w:t>For</w:t>
      </w:r>
      <w:r>
        <w:tab/>
      </w:r>
      <w:r w:rsidR="00F25947">
        <w:rPr>
          <w:b w:val="0"/>
          <w:bCs w:val="0"/>
        </w:rPr>
        <w:t>Environment and Forestry Directorate</w:t>
      </w:r>
      <w:r w:rsidR="00375AB5">
        <w:rPr>
          <w:b w:val="0"/>
          <w:bCs w:val="0"/>
        </w:rPr>
        <w:t>, Scottish Government</w:t>
      </w:r>
    </w:p>
    <w:p w14:paraId="2293519A" w14:textId="3BE0895F" w:rsidR="008B1E2E" w:rsidRDefault="008B1E2E" w:rsidP="008B1E2E">
      <w:pPr>
        <w:pStyle w:val="Details"/>
        <w:rPr>
          <w:b w:val="0"/>
          <w:bCs w:val="0"/>
        </w:rPr>
      </w:pPr>
      <w:r>
        <w:t>Date</w:t>
      </w:r>
      <w:r>
        <w:tab/>
      </w:r>
      <w:r w:rsidR="0084693E">
        <w:rPr>
          <w:b w:val="0"/>
          <w:bCs w:val="0"/>
        </w:rPr>
        <w:t>1</w:t>
      </w:r>
      <w:r w:rsidR="006C1FF1">
        <w:rPr>
          <w:b w:val="0"/>
          <w:bCs w:val="0"/>
        </w:rPr>
        <w:t>1</w:t>
      </w:r>
      <w:r w:rsidR="0084693E">
        <w:rPr>
          <w:b w:val="0"/>
          <w:bCs w:val="0"/>
        </w:rPr>
        <w:t xml:space="preserve"> </w:t>
      </w:r>
      <w:r w:rsidR="00F25947">
        <w:rPr>
          <w:b w:val="0"/>
          <w:bCs w:val="0"/>
        </w:rPr>
        <w:t>August</w:t>
      </w:r>
      <w:r w:rsidR="00375AB5">
        <w:rPr>
          <w:b w:val="0"/>
          <w:bCs w:val="0"/>
        </w:rPr>
        <w:t xml:space="preserve"> </w:t>
      </w:r>
      <w:r w:rsidR="00DE6AC3">
        <w:rPr>
          <w:b w:val="0"/>
          <w:bCs w:val="0"/>
        </w:rPr>
        <w:t>202</w:t>
      </w:r>
      <w:r w:rsidR="00375AB5">
        <w:rPr>
          <w:b w:val="0"/>
          <w:bCs w:val="0"/>
        </w:rPr>
        <w:t>3</w:t>
      </w:r>
    </w:p>
    <w:p w14:paraId="22B3BE54" w14:textId="659E9C60" w:rsidR="00713DE7" w:rsidRPr="00DA3283" w:rsidRDefault="00241D2B" w:rsidP="00DA3283">
      <w:pPr>
        <w:pStyle w:val="Heading1"/>
      </w:pPr>
      <w:bookmarkStart w:id="0" w:name="_Hlk120028222"/>
      <w:r>
        <w:t>B</w:t>
      </w:r>
      <w:r w:rsidR="00AA5CC6">
        <w:t>ackground for members</w:t>
      </w:r>
    </w:p>
    <w:p w14:paraId="7628F698" w14:textId="3B668AC9" w:rsidR="00D64927" w:rsidRDefault="00D64927" w:rsidP="00F25947">
      <w:bookmarkStart w:id="1" w:name="_Hlk118199515"/>
      <w:bookmarkEnd w:id="0"/>
      <w:r w:rsidRPr="00D64927">
        <w:t xml:space="preserve">The Scottish Government has committed to designating at least one new National Park in Scotland by the end of the Parliamentary session in 2026. </w:t>
      </w:r>
    </w:p>
    <w:p w14:paraId="4AE6470E" w14:textId="77777777" w:rsidR="00D64927" w:rsidRPr="00D64927" w:rsidRDefault="00D64927" w:rsidP="00D64927">
      <w:r w:rsidRPr="00D64927">
        <w:t>In Spring 2022, the Scottish Government launched a public consultation on the future for </w:t>
      </w:r>
      <w:hyperlink r:id="rId11" w:anchor="idea-count-container" w:history="1">
        <w:r w:rsidRPr="00D64927">
          <w:rPr>
            <w:rStyle w:val="Hyperlink"/>
            <w:sz w:val="26"/>
          </w:rPr>
          <w:t>National Parks in Scotland</w:t>
        </w:r>
      </w:hyperlink>
      <w:r w:rsidRPr="00D64927">
        <w:t>. This was the start of a national discussion to find out what people value most about Scotland's National Parks. It sought views and ideas on the role that National Parks can play in helping to restore nature, tackle climate change, promote sustainable land use and support public and community wellbeing.</w:t>
      </w:r>
    </w:p>
    <w:p w14:paraId="4C1D7061" w14:textId="77777777" w:rsidR="00D64927" w:rsidRDefault="00D64927" w:rsidP="00D64927">
      <w:r w:rsidRPr="00D64927">
        <w:t>The Scottish Government subsequently commissioned NatureScot to take forward further public consultations and provide advice on the role and approach of National Parks in Scotland and how new National Parks should be selected.</w:t>
      </w:r>
      <w:r>
        <w:t xml:space="preserve"> </w:t>
      </w:r>
    </w:p>
    <w:p w14:paraId="7F40C1BE" w14:textId="1E6CB9B7" w:rsidR="00D64927" w:rsidRDefault="00D64927" w:rsidP="00D64927">
      <w:r>
        <w:t>N</w:t>
      </w:r>
      <w:r w:rsidRPr="00D64927">
        <w:t>atureScot's </w:t>
      </w:r>
      <w:hyperlink r:id="rId12" w:history="1">
        <w:r w:rsidRPr="00D64927">
          <w:rPr>
            <w:rStyle w:val="Hyperlink"/>
            <w:sz w:val="26"/>
          </w:rPr>
          <w:t>Report</w:t>
        </w:r>
      </w:hyperlink>
      <w:r w:rsidRPr="00D64927">
        <w:t> was published in February 2023 and, based on the consultation responses that were received, it has informed the development of a draft appraisal framework and selection criteria for new National Parks. A Strategic Environmental Assessment is being carried out and will be published in the summer.</w:t>
      </w:r>
    </w:p>
    <w:p w14:paraId="25075DBD" w14:textId="4DEC7956" w:rsidR="00D64927" w:rsidRPr="00D64927" w:rsidRDefault="00D64927" w:rsidP="00D64927">
      <w:r w:rsidRPr="00D64927">
        <w:t>The nominations process for National Parks areas will be launched in the autumn and</w:t>
      </w:r>
      <w:r>
        <w:t xml:space="preserve"> the </w:t>
      </w:r>
      <w:r w:rsidRPr="00D64927">
        <w:t>appraisal framework will be used to determine the area or areas to be taken forward for designation.</w:t>
      </w:r>
    </w:p>
    <w:bookmarkEnd w:id="1"/>
    <w:p w14:paraId="18EA7CA6" w14:textId="537C9EE1" w:rsidR="00AA5CC6" w:rsidRPr="00DE6AC3" w:rsidRDefault="00AA5CC6" w:rsidP="00DE6AC3">
      <w:pPr>
        <w:pStyle w:val="Heading1"/>
        <w:rPr>
          <w:rFonts w:ascii="Calibri" w:eastAsia="Verdana" w:hAnsi="Calibri" w:cs="Tahoma (Body CS)"/>
          <w:color w:val="383737"/>
          <w:sz w:val="26"/>
          <w:szCs w:val="26"/>
        </w:rPr>
      </w:pPr>
      <w:r>
        <w:lastRenderedPageBreak/>
        <w:t>Landscape Institute response</w:t>
      </w:r>
    </w:p>
    <w:p w14:paraId="22D08FBF" w14:textId="77777777" w:rsidR="00D64927" w:rsidRPr="00D64927" w:rsidRDefault="00D64927" w:rsidP="00D64927">
      <w:r w:rsidRPr="00D64927">
        <w:t>There are seven criterions under consideration in the Scottish Government consultation. These are:</w:t>
      </w:r>
    </w:p>
    <w:p w14:paraId="36275333" w14:textId="77777777" w:rsidR="00D64927" w:rsidRPr="00D64927" w:rsidRDefault="00D64927" w:rsidP="00D64927">
      <w:pPr>
        <w:numPr>
          <w:ilvl w:val="0"/>
          <w:numId w:val="34"/>
        </w:numPr>
      </w:pPr>
      <w:bookmarkStart w:id="2" w:name="_Hlk140758724"/>
      <w:r w:rsidRPr="00D64927">
        <w:rPr>
          <w:b/>
          <w:bCs/>
        </w:rPr>
        <w:t>Outstanding National Importance</w:t>
      </w:r>
      <w:r w:rsidRPr="00D64927">
        <w:t xml:space="preserve"> - Is the area of outstanding national importance because of its natural heritage or the combination of its natural and cultural heritage?</w:t>
      </w:r>
    </w:p>
    <w:bookmarkEnd w:id="2"/>
    <w:p w14:paraId="1DAFA9F0" w14:textId="75C77256" w:rsidR="00D64927" w:rsidRPr="00D64927" w:rsidRDefault="00D64927" w:rsidP="00D64927">
      <w:pPr>
        <w:numPr>
          <w:ilvl w:val="0"/>
          <w:numId w:val="34"/>
        </w:numPr>
      </w:pPr>
      <w:r w:rsidRPr="00D64927">
        <w:rPr>
          <w:b/>
          <w:bCs/>
        </w:rPr>
        <w:t xml:space="preserve">Size, </w:t>
      </w:r>
      <w:r w:rsidR="006402E7" w:rsidRPr="00D64927">
        <w:rPr>
          <w:b/>
          <w:bCs/>
        </w:rPr>
        <w:t>character,</w:t>
      </w:r>
      <w:r w:rsidRPr="00D64927">
        <w:rPr>
          <w:b/>
          <w:bCs/>
        </w:rPr>
        <w:t xml:space="preserve"> and coherence</w:t>
      </w:r>
      <w:r w:rsidRPr="00D64927">
        <w:t xml:space="preserve"> - </w:t>
      </w:r>
      <w:bookmarkStart w:id="3" w:name="_Hlk140758871"/>
      <w:r w:rsidRPr="00D64927">
        <w:t>Does the area have a distinctive character and a coherent identity? Is the proposed area of a sufficient size to justify integrated management as a National Park?</w:t>
      </w:r>
    </w:p>
    <w:bookmarkEnd w:id="3"/>
    <w:p w14:paraId="771730EE" w14:textId="77777777" w:rsidR="00D64927" w:rsidRPr="00D64927" w:rsidRDefault="00D64927" w:rsidP="00D64927">
      <w:pPr>
        <w:numPr>
          <w:ilvl w:val="0"/>
          <w:numId w:val="34"/>
        </w:numPr>
      </w:pPr>
      <w:r w:rsidRPr="00D64927">
        <w:rPr>
          <w:b/>
          <w:bCs/>
        </w:rPr>
        <w:t>Meeting the special needs of the area</w:t>
      </w:r>
      <w:r w:rsidRPr="00D64927">
        <w:t xml:space="preserve"> - </w:t>
      </w:r>
      <w:bookmarkStart w:id="4" w:name="_Hlk140758950"/>
      <w:r w:rsidRPr="00D64927">
        <w:t>How would designating the area as a National Park meet the special needs of the area? What difference would National Park designation make to the area for nature restoration, cultural heritage, sustainable use of natural resources, public enjoyment and sustainable communities?</w:t>
      </w:r>
    </w:p>
    <w:bookmarkEnd w:id="4"/>
    <w:p w14:paraId="4FBD0502" w14:textId="77777777" w:rsidR="00D64927" w:rsidRPr="00D64927" w:rsidRDefault="00D64927" w:rsidP="00D64927">
      <w:pPr>
        <w:numPr>
          <w:ilvl w:val="0"/>
          <w:numId w:val="34"/>
        </w:numPr>
      </w:pPr>
      <w:r w:rsidRPr="00D64927">
        <w:rPr>
          <w:b/>
          <w:bCs/>
        </w:rPr>
        <w:t>Visitor management and experience</w:t>
      </w:r>
      <w:r w:rsidRPr="00D64927">
        <w:t xml:space="preserve"> - How would designating the area as a National Park support visitor management and the area's offer for education, recreation and enjoyment by all of Scotland's people?</w:t>
      </w:r>
    </w:p>
    <w:p w14:paraId="217602F5" w14:textId="77777777" w:rsidR="00D64927" w:rsidRPr="00D64927" w:rsidRDefault="00D64927" w:rsidP="00D64927">
      <w:pPr>
        <w:numPr>
          <w:ilvl w:val="0"/>
          <w:numId w:val="34"/>
        </w:numPr>
      </w:pPr>
      <w:r w:rsidRPr="00D64927">
        <w:rPr>
          <w:b/>
          <w:bCs/>
        </w:rPr>
        <w:t>Added value</w:t>
      </w:r>
      <w:r w:rsidRPr="00D64927">
        <w:t xml:space="preserve"> - Why is the investment required to create and operate a new National Park for this area justified?</w:t>
      </w:r>
    </w:p>
    <w:p w14:paraId="475C33B1" w14:textId="77777777" w:rsidR="00D64927" w:rsidRPr="00D64927" w:rsidRDefault="00D64927" w:rsidP="00D64927">
      <w:pPr>
        <w:numPr>
          <w:ilvl w:val="0"/>
          <w:numId w:val="34"/>
        </w:numPr>
      </w:pPr>
      <w:r w:rsidRPr="00D64927">
        <w:rPr>
          <w:b/>
          <w:bCs/>
        </w:rPr>
        <w:t xml:space="preserve">Local support - </w:t>
      </w:r>
      <w:r w:rsidRPr="00D64927">
        <w:t>Is there sufficient evidence of local support for this proposal?</w:t>
      </w:r>
    </w:p>
    <w:p w14:paraId="3737DA1A" w14:textId="77777777" w:rsidR="00D64927" w:rsidRPr="00D64927" w:rsidRDefault="00D64927" w:rsidP="00D64927">
      <w:pPr>
        <w:numPr>
          <w:ilvl w:val="0"/>
          <w:numId w:val="34"/>
        </w:numPr>
      </w:pPr>
      <w:r w:rsidRPr="00D64927">
        <w:rPr>
          <w:b/>
          <w:bCs/>
        </w:rPr>
        <w:t>Strategic contribution -</w:t>
      </w:r>
      <w:r w:rsidRPr="00D64927">
        <w:t>Would the designation of the area bring benefits to Scotland as a whole and contribute to strategic priorities including nature restoration, climate mitigation and adaptation action, green investment, skills and jobs and nature friendly farming?</w:t>
      </w:r>
    </w:p>
    <w:p w14:paraId="37DB0A3D" w14:textId="78618E93" w:rsidR="00D64927" w:rsidRDefault="00B66FC8" w:rsidP="00B66FC8">
      <w:r w:rsidRPr="00B66FC8">
        <w:t>Th</w:t>
      </w:r>
      <w:r>
        <w:t xml:space="preserve">e </w:t>
      </w:r>
      <w:r w:rsidRPr="00B66FC8">
        <w:t xml:space="preserve">consultation </w:t>
      </w:r>
      <w:r w:rsidR="00D64927">
        <w:t xml:space="preserve">will evaluate each of the seven criteria and consider which of them should be included in the appraisal framework. </w:t>
      </w:r>
    </w:p>
    <w:p w14:paraId="02FB18E3" w14:textId="68D187E2" w:rsidR="00CA61F3" w:rsidRPr="00DA3283" w:rsidRDefault="00CA61F3" w:rsidP="00CA61F3">
      <w:pPr>
        <w:pStyle w:val="Heading1"/>
      </w:pPr>
      <w:r>
        <w:lastRenderedPageBreak/>
        <w:t>Summary</w:t>
      </w:r>
    </w:p>
    <w:p w14:paraId="2D3189AD" w14:textId="0CF2213C" w:rsidR="6AE4D7EC" w:rsidRDefault="00AD5B66" w:rsidP="00AD5B66">
      <w:pPr>
        <w:pStyle w:val="ListParagraph"/>
        <w:numPr>
          <w:ilvl w:val="0"/>
          <w:numId w:val="42"/>
        </w:numPr>
      </w:pPr>
      <w:r w:rsidRPr="00AD5B66">
        <w:t>We strongly agree that outstanding national importance should be a criterion for assessing nominations</w:t>
      </w:r>
      <w:r>
        <w:t>.</w:t>
      </w:r>
    </w:p>
    <w:p w14:paraId="35306B2E" w14:textId="3EE7186E" w:rsidR="00AD5B66" w:rsidRDefault="00AD5B66" w:rsidP="00AD5B66">
      <w:pPr>
        <w:pStyle w:val="ListParagraph"/>
        <w:numPr>
          <w:ilvl w:val="0"/>
          <w:numId w:val="42"/>
        </w:numPr>
      </w:pPr>
      <w:r w:rsidRPr="00AD5B66">
        <w:t>The definition of what is considered as ‘Outstanding national importance’ should be carefully defined within the appraisal process.</w:t>
      </w:r>
    </w:p>
    <w:p w14:paraId="63B2AA69" w14:textId="3DDFD0E0" w:rsidR="00AD5B66" w:rsidRDefault="00AD5B66" w:rsidP="00AD5B66">
      <w:pPr>
        <w:pStyle w:val="ListParagraph"/>
        <w:numPr>
          <w:ilvl w:val="0"/>
          <w:numId w:val="42"/>
        </w:numPr>
      </w:pPr>
      <w:r w:rsidRPr="00AD5B66">
        <w:t>We are supportive of biodiversity, geodiversity and landscapes being included in the natural heritage definition</w:t>
      </w:r>
      <w:r>
        <w:t>.</w:t>
      </w:r>
    </w:p>
    <w:p w14:paraId="1D5D435D" w14:textId="58C12D2C" w:rsidR="00AD5B66" w:rsidRDefault="00AD5B66" w:rsidP="00AD5B66">
      <w:pPr>
        <w:pStyle w:val="ListParagraph"/>
        <w:numPr>
          <w:ilvl w:val="0"/>
          <w:numId w:val="42"/>
        </w:numPr>
      </w:pPr>
      <w:r w:rsidRPr="00AD5B66">
        <w:t xml:space="preserve">The biological health and diversity of </w:t>
      </w:r>
      <w:r w:rsidR="006C1FF1">
        <w:t>a new national park</w:t>
      </w:r>
      <w:r w:rsidRPr="00AD5B66">
        <w:t xml:space="preserve">, </w:t>
      </w:r>
      <w:r w:rsidR="006C1FF1">
        <w:t>along with the ability to</w:t>
      </w:r>
      <w:r w:rsidRPr="00AD5B66">
        <w:t xml:space="preserve"> absorb substantial visitor number</w:t>
      </w:r>
      <w:r w:rsidR="006C1FF1">
        <w:t>s</w:t>
      </w:r>
      <w:r w:rsidRPr="00AD5B66">
        <w:t xml:space="preserve"> will be essential</w:t>
      </w:r>
      <w:r>
        <w:t>.</w:t>
      </w:r>
    </w:p>
    <w:p w14:paraId="0447FC5C" w14:textId="2DEE4004" w:rsidR="00913462" w:rsidRDefault="004C4F18" w:rsidP="00AD5B66">
      <w:pPr>
        <w:pStyle w:val="ListParagraph"/>
        <w:numPr>
          <w:ilvl w:val="0"/>
          <w:numId w:val="42"/>
        </w:numPr>
      </w:pPr>
      <w:r>
        <w:t>I</w:t>
      </w:r>
      <w:r w:rsidR="00913462" w:rsidRPr="00913462">
        <w:t>t will be important for a new national park to have a distinctive character</w:t>
      </w:r>
      <w:r w:rsidR="00913462">
        <w:t>.</w:t>
      </w:r>
    </w:p>
    <w:p w14:paraId="0AA16CF2" w14:textId="2C02AFB4" w:rsidR="00913462" w:rsidRDefault="00913462" w:rsidP="00AD5B66">
      <w:pPr>
        <w:pStyle w:val="ListParagraph"/>
        <w:numPr>
          <w:ilvl w:val="0"/>
          <w:numId w:val="42"/>
        </w:numPr>
      </w:pPr>
      <w:r w:rsidRPr="00913462">
        <w:t>It will be essential to consider the multi-functional aspects of the landscape</w:t>
      </w:r>
      <w:r>
        <w:t>.</w:t>
      </w:r>
    </w:p>
    <w:p w14:paraId="78DDBD41" w14:textId="4D834462" w:rsidR="00913462" w:rsidRDefault="00913462" w:rsidP="00AD5B66">
      <w:pPr>
        <w:pStyle w:val="ListParagraph"/>
        <w:numPr>
          <w:ilvl w:val="0"/>
          <w:numId w:val="42"/>
        </w:numPr>
      </w:pPr>
      <w:r w:rsidRPr="00913462">
        <w:t>There is a danger that</w:t>
      </w:r>
      <w:r w:rsidR="004C4F18">
        <w:t xml:space="preserve"> </w:t>
      </w:r>
      <w:r w:rsidRPr="00913462">
        <w:t>prioritising size and coherence could distract from other more important criteria such as bio-diversity</w:t>
      </w:r>
      <w:r>
        <w:t xml:space="preserve"> value.</w:t>
      </w:r>
    </w:p>
    <w:p w14:paraId="616654F7" w14:textId="02AA1CD1" w:rsidR="006F634B" w:rsidRDefault="006F634B" w:rsidP="006F634B">
      <w:pPr>
        <w:pStyle w:val="ListParagraph"/>
        <w:numPr>
          <w:ilvl w:val="0"/>
          <w:numId w:val="42"/>
        </w:numPr>
      </w:pPr>
      <w:r>
        <w:t xml:space="preserve">National parks should meet the needs of the area but </w:t>
      </w:r>
      <w:r w:rsidR="00444A60">
        <w:t>should be assessed</w:t>
      </w:r>
      <w:r w:rsidRPr="006F634B">
        <w:t xml:space="preserve"> across a wide range of criteria</w:t>
      </w:r>
      <w:r w:rsidR="00444A60">
        <w:t>.</w:t>
      </w:r>
    </w:p>
    <w:p w14:paraId="493D8ECF" w14:textId="6A88DD26" w:rsidR="006F634B" w:rsidRDefault="00444A60" w:rsidP="00AD5B66">
      <w:pPr>
        <w:pStyle w:val="ListParagraph"/>
        <w:numPr>
          <w:ilvl w:val="0"/>
          <w:numId w:val="42"/>
        </w:numPr>
      </w:pPr>
      <w:r w:rsidRPr="00444A60">
        <w:t xml:space="preserve">It will be essential to develop a robust national park management plan that considers the multi-functional nature </w:t>
      </w:r>
      <w:r>
        <w:t xml:space="preserve">and opportunities </w:t>
      </w:r>
      <w:r w:rsidRPr="00444A60">
        <w:t>of national parks</w:t>
      </w:r>
      <w:r>
        <w:t>.</w:t>
      </w:r>
    </w:p>
    <w:p w14:paraId="21F8A4E0" w14:textId="730CF224" w:rsidR="00444A60" w:rsidRDefault="00E6469C" w:rsidP="00AD5B66">
      <w:pPr>
        <w:pStyle w:val="ListParagraph"/>
        <w:numPr>
          <w:ilvl w:val="0"/>
          <w:numId w:val="42"/>
        </w:numPr>
      </w:pPr>
      <w:r>
        <w:t>Sustainable t</w:t>
      </w:r>
      <w:r w:rsidR="00444A60" w:rsidRPr="00444A60">
        <w:t>ransport infrastructure will be important in ensuring that a national park is accessible for all</w:t>
      </w:r>
      <w:r>
        <w:t>.</w:t>
      </w:r>
    </w:p>
    <w:p w14:paraId="504B8190" w14:textId="4693A080" w:rsidR="00E6469C" w:rsidRDefault="00E6469C" w:rsidP="00AD5B66">
      <w:pPr>
        <w:pStyle w:val="ListParagraph"/>
        <w:numPr>
          <w:ilvl w:val="0"/>
          <w:numId w:val="42"/>
        </w:numPr>
      </w:pPr>
      <w:r w:rsidRPr="00E6469C">
        <w:t>It is vital that a new national park helps address the inequalities that exist in different groups of people being able to access nature and green spaces</w:t>
      </w:r>
      <w:r>
        <w:t>.</w:t>
      </w:r>
    </w:p>
    <w:p w14:paraId="112AE97A" w14:textId="1FBFD3CC" w:rsidR="006402E7" w:rsidRDefault="006402E7" w:rsidP="00AD5B66">
      <w:pPr>
        <w:pStyle w:val="ListParagraph"/>
        <w:numPr>
          <w:ilvl w:val="0"/>
          <w:numId w:val="42"/>
        </w:numPr>
      </w:pPr>
      <w:r>
        <w:t xml:space="preserve">Health and wellbeing should be a key part of the assessment criteria. </w:t>
      </w:r>
    </w:p>
    <w:p w14:paraId="176814C0" w14:textId="79486D12" w:rsidR="00E6469C" w:rsidRPr="00E6469C" w:rsidRDefault="00E6469C" w:rsidP="00E6469C">
      <w:pPr>
        <w:pStyle w:val="ListParagraph"/>
        <w:numPr>
          <w:ilvl w:val="0"/>
          <w:numId w:val="42"/>
        </w:numPr>
      </w:pPr>
      <w:r w:rsidRPr="00E6469C">
        <w:t xml:space="preserve">The educational aspects should be focused on encouraging visitors to </w:t>
      </w:r>
      <w:r>
        <w:t>consider the importance of</w:t>
      </w:r>
      <w:r w:rsidRPr="00E6469C">
        <w:t xml:space="preserve"> wider, connected landscape</w:t>
      </w:r>
      <w:r>
        <w:t>s</w:t>
      </w:r>
      <w:r w:rsidRPr="00E6469C">
        <w:t xml:space="preserve">, rather than only on the national park area. </w:t>
      </w:r>
    </w:p>
    <w:p w14:paraId="75AE4729" w14:textId="162536A9" w:rsidR="00E6469C" w:rsidRDefault="00113517" w:rsidP="00AD5B66">
      <w:pPr>
        <w:pStyle w:val="ListParagraph"/>
        <w:numPr>
          <w:ilvl w:val="0"/>
          <w:numId w:val="42"/>
        </w:numPr>
      </w:pPr>
      <w:r>
        <w:t>A</w:t>
      </w:r>
      <w:r w:rsidRPr="00113517">
        <w:t>dded value’ needs to be carefully defined and include a broad consideration of value</w:t>
      </w:r>
      <w:r w:rsidR="00432797">
        <w:t>, including</w:t>
      </w:r>
      <w:r w:rsidR="00432797" w:rsidRPr="00432797">
        <w:t xml:space="preserve"> reference to natural capital</w:t>
      </w:r>
      <w:r w:rsidR="00432797">
        <w:t>.</w:t>
      </w:r>
    </w:p>
    <w:p w14:paraId="6F42441A" w14:textId="4E2EF6AC" w:rsidR="00110B62" w:rsidRDefault="00110B62" w:rsidP="00AD5B66">
      <w:pPr>
        <w:pStyle w:val="ListParagraph"/>
        <w:numPr>
          <w:ilvl w:val="0"/>
          <w:numId w:val="42"/>
        </w:numPr>
      </w:pPr>
      <w:r>
        <w:t>Co</w:t>
      </w:r>
      <w:r w:rsidRPr="00C05180">
        <w:t xml:space="preserve">nsiderable care has to be given to the concept of ‘local support’ </w:t>
      </w:r>
      <w:r>
        <w:t>due to the</w:t>
      </w:r>
      <w:r w:rsidRPr="00C05180">
        <w:t xml:space="preserve"> diversity of views that exist,</w:t>
      </w:r>
      <w:r>
        <w:t xml:space="preserve"> and i</w:t>
      </w:r>
      <w:r w:rsidRPr="00110B62">
        <w:t xml:space="preserve">t is essential that </w:t>
      </w:r>
      <w:r>
        <w:t xml:space="preserve">a </w:t>
      </w:r>
      <w:r w:rsidRPr="00110B62">
        <w:t>balanced</w:t>
      </w:r>
      <w:r>
        <w:t xml:space="preserve"> approach is taken.</w:t>
      </w:r>
    </w:p>
    <w:p w14:paraId="2A7AEC11" w14:textId="231BD961" w:rsidR="00110B62" w:rsidRDefault="00110B62" w:rsidP="00AD5B66">
      <w:pPr>
        <w:pStyle w:val="ListParagraph"/>
        <w:numPr>
          <w:ilvl w:val="0"/>
          <w:numId w:val="42"/>
        </w:numPr>
      </w:pPr>
      <w:r w:rsidRPr="00110B62">
        <w:t>We agree that local authorities should be a</w:t>
      </w:r>
      <w:r>
        <w:t>sked</w:t>
      </w:r>
      <w:r w:rsidRPr="00110B62">
        <w:t xml:space="preserve"> to demonstrate support, but this should be in partnership with other local stakeholders</w:t>
      </w:r>
      <w:r>
        <w:t>.</w:t>
      </w:r>
    </w:p>
    <w:p w14:paraId="0962E47D" w14:textId="28EF94F8" w:rsidR="00110B62" w:rsidRDefault="00747B16" w:rsidP="00AD5B66">
      <w:pPr>
        <w:pStyle w:val="ListParagraph"/>
        <w:numPr>
          <w:ilvl w:val="0"/>
          <w:numId w:val="42"/>
        </w:numPr>
      </w:pPr>
      <w:r w:rsidRPr="00747B16">
        <w:t>There should be effective systems and support in place to give all local authorities equitable opportunities to apply for national park status.</w:t>
      </w:r>
    </w:p>
    <w:p w14:paraId="2DA9EE84" w14:textId="5B36DF75" w:rsidR="00D93EC0" w:rsidRDefault="00D93EC0" w:rsidP="00AD5B66">
      <w:pPr>
        <w:pStyle w:val="ListParagraph"/>
        <w:numPr>
          <w:ilvl w:val="0"/>
          <w:numId w:val="42"/>
        </w:numPr>
      </w:pPr>
      <w:r w:rsidRPr="00D93EC0">
        <w:t>The strategic contribution should support</w:t>
      </w:r>
      <w:r>
        <w:t>, pilot, accelerate</w:t>
      </w:r>
      <w:r w:rsidRPr="00D93EC0">
        <w:t xml:space="preserve"> and highlight opportunities and innovations that can benefit Scotland as a whole, and there should be connectivity </w:t>
      </w:r>
      <w:r>
        <w:t xml:space="preserve">with </w:t>
      </w:r>
      <w:r w:rsidRPr="00D93EC0">
        <w:t>the wider policy agenda.</w:t>
      </w:r>
    </w:p>
    <w:p w14:paraId="410196E3" w14:textId="5D9F15B2" w:rsidR="00D93EC0" w:rsidRDefault="00D93EC0" w:rsidP="00AD5B66">
      <w:pPr>
        <w:pStyle w:val="ListParagraph"/>
        <w:numPr>
          <w:ilvl w:val="0"/>
          <w:numId w:val="42"/>
        </w:numPr>
      </w:pPr>
      <w:r w:rsidRPr="00D93EC0">
        <w:t xml:space="preserve">We strongly welcome the inclusion of support </w:t>
      </w:r>
      <w:r>
        <w:t xml:space="preserve">for </w:t>
      </w:r>
      <w:r w:rsidRPr="00D93EC0">
        <w:t>green skills and jobs in the new national park area</w:t>
      </w:r>
      <w:r>
        <w:t>.</w:t>
      </w:r>
    </w:p>
    <w:p w14:paraId="1DEB7F68" w14:textId="63E56AD0" w:rsidR="00D93EC0" w:rsidRDefault="00D93EC0" w:rsidP="00AD5B66">
      <w:pPr>
        <w:pStyle w:val="ListParagraph"/>
        <w:numPr>
          <w:ilvl w:val="0"/>
          <w:numId w:val="42"/>
        </w:numPr>
      </w:pPr>
      <w:r w:rsidRPr="00D93EC0">
        <w:lastRenderedPageBreak/>
        <w:t>The landscape industry will be required to play a significant role in the development of a new national park area from planning, place making and design, to land management and conservation and it is important that this is recognised and supported.</w:t>
      </w:r>
    </w:p>
    <w:p w14:paraId="7FABCDAE" w14:textId="6ACFC8FB" w:rsidR="00CA61F3" w:rsidRDefault="00E51612" w:rsidP="00CA61F3">
      <w:pPr>
        <w:pStyle w:val="Heading1"/>
      </w:pPr>
      <w:bookmarkStart w:id="5" w:name="_Hlk120029247"/>
      <w:bookmarkStart w:id="6" w:name="_Hlk118446497"/>
      <w:r>
        <w:t>Consultation Questions</w:t>
      </w:r>
    </w:p>
    <w:p w14:paraId="6C31BAE9" w14:textId="4588C691" w:rsidR="002B5AF1" w:rsidRDefault="002B5AF1" w:rsidP="002B5AF1">
      <w:pPr>
        <w:pStyle w:val="Heading2"/>
        <w:spacing w:before="0"/>
      </w:pPr>
      <w:bookmarkStart w:id="7" w:name="_Hlk120030039"/>
      <w:bookmarkStart w:id="8" w:name="_Hlk141282675"/>
      <w:bookmarkEnd w:id="5"/>
      <w:r>
        <w:t>Criterion One – Outstanding national importance</w:t>
      </w:r>
    </w:p>
    <w:p w14:paraId="0DE97FBA" w14:textId="10C3C45E" w:rsidR="00314158" w:rsidRDefault="002B5AF1" w:rsidP="00314158">
      <w:pPr>
        <w:rPr>
          <w:b/>
          <w:bCs/>
          <w:sz w:val="32"/>
          <w:szCs w:val="32"/>
        </w:rPr>
      </w:pPr>
      <w:r w:rsidRPr="00314158">
        <w:rPr>
          <w:b/>
          <w:bCs/>
          <w:sz w:val="32"/>
          <w:szCs w:val="32"/>
        </w:rPr>
        <w:t>Is the area of outstanding national importance because of its natural heritage or the combination of its natural and cultural heritage.</w:t>
      </w:r>
      <w:bookmarkEnd w:id="6"/>
      <w:bookmarkEnd w:id="7"/>
    </w:p>
    <w:p w14:paraId="26362AF2" w14:textId="77777777" w:rsidR="00314158" w:rsidRPr="00314158" w:rsidRDefault="00314158" w:rsidP="00314158">
      <w:pPr>
        <w:rPr>
          <w:sz w:val="28"/>
          <w:szCs w:val="28"/>
        </w:rPr>
      </w:pPr>
      <w:r w:rsidRPr="00314158">
        <w:rPr>
          <w:sz w:val="28"/>
          <w:szCs w:val="28"/>
        </w:rPr>
        <w:t>Component 1</w:t>
      </w:r>
    </w:p>
    <w:p w14:paraId="071A48FB" w14:textId="77777777" w:rsidR="00314158" w:rsidRPr="00314158" w:rsidRDefault="00314158" w:rsidP="00314158">
      <w:pPr>
        <w:rPr>
          <w:sz w:val="28"/>
          <w:szCs w:val="28"/>
        </w:rPr>
      </w:pPr>
      <w:r w:rsidRPr="00314158">
        <w:rPr>
          <w:sz w:val="28"/>
          <w:szCs w:val="28"/>
        </w:rPr>
        <w:t>Is the proposed area of outstanding national importance due its natural heritage, including biodiversity, geodiversity and landscapes?</w:t>
      </w:r>
    </w:p>
    <w:p w14:paraId="166E681A" w14:textId="77777777" w:rsidR="00314158" w:rsidRPr="00314158" w:rsidRDefault="00314158" w:rsidP="00314158">
      <w:pPr>
        <w:rPr>
          <w:sz w:val="28"/>
          <w:szCs w:val="28"/>
        </w:rPr>
      </w:pPr>
      <w:r w:rsidRPr="00314158">
        <w:rPr>
          <w:sz w:val="28"/>
          <w:szCs w:val="28"/>
        </w:rPr>
        <w:t>Component 2</w:t>
      </w:r>
    </w:p>
    <w:p w14:paraId="249C79A6" w14:textId="77777777" w:rsidR="00314158" w:rsidRPr="00314158" w:rsidRDefault="00314158" w:rsidP="00314158">
      <w:pPr>
        <w:rPr>
          <w:sz w:val="28"/>
          <w:szCs w:val="28"/>
        </w:rPr>
      </w:pPr>
      <w:r w:rsidRPr="00314158">
        <w:rPr>
          <w:sz w:val="28"/>
          <w:szCs w:val="28"/>
        </w:rPr>
        <w:t>Is the proposed area of outstanding national importance due to the area’s cultural heritage, including the historic environment?</w:t>
      </w:r>
    </w:p>
    <w:p w14:paraId="1B2821FF" w14:textId="77777777" w:rsidR="00314158" w:rsidRPr="00314158" w:rsidRDefault="00314158" w:rsidP="00314158">
      <w:pPr>
        <w:rPr>
          <w:color w:val="005788"/>
        </w:rPr>
      </w:pPr>
    </w:p>
    <w:p w14:paraId="6ABB6E5E" w14:textId="15D7ABE0" w:rsidR="00314158" w:rsidRDefault="002B5AF1" w:rsidP="00314158">
      <w:pPr>
        <w:pStyle w:val="Heading3"/>
        <w:numPr>
          <w:ilvl w:val="0"/>
          <w:numId w:val="35"/>
        </w:numPr>
      </w:pPr>
      <w:r w:rsidRPr="00F7088B">
        <w:rPr>
          <w:color w:val="2F5496" w:themeColor="accent1" w:themeShade="BF"/>
        </w:rPr>
        <w:t xml:space="preserve">Do you agree that ‘outstanding national importance’ should be a criterion for assessing nominations for </w:t>
      </w:r>
      <w:r w:rsidRPr="002B5AF1">
        <w:t>new Natio</w:t>
      </w:r>
      <w:r w:rsidRPr="00F7088B">
        <w:rPr>
          <w:color w:val="4472C4" w:themeColor="accent1"/>
        </w:rPr>
        <w:t>n</w:t>
      </w:r>
      <w:r w:rsidRPr="002B5AF1">
        <w:t>al Parks?</w:t>
      </w:r>
    </w:p>
    <w:p w14:paraId="7B901F6C" w14:textId="3404C65F" w:rsidR="00D81321" w:rsidRDefault="002B5AF1" w:rsidP="00314158">
      <w:pPr>
        <w:pStyle w:val="Heading3"/>
        <w:ind w:left="790" w:firstLine="0"/>
      </w:pPr>
      <w:r w:rsidRPr="00D316A8">
        <w:rPr>
          <w:u w:val="single"/>
        </w:rPr>
        <w:t>Agree</w:t>
      </w:r>
      <w:r w:rsidR="00314158" w:rsidRPr="00D316A8">
        <w:rPr>
          <w:u w:val="single"/>
        </w:rPr>
        <w:t xml:space="preserve"> </w:t>
      </w:r>
      <w:r w:rsidR="00314158">
        <w:t>/ Disagree / Don’t Know</w:t>
      </w:r>
    </w:p>
    <w:p w14:paraId="50BCF9FA" w14:textId="77777777" w:rsidR="00314158" w:rsidRPr="00314158" w:rsidRDefault="00314158" w:rsidP="00314158"/>
    <w:p w14:paraId="451F0D33" w14:textId="1159A704" w:rsidR="00314158" w:rsidRPr="00314158" w:rsidRDefault="00314158" w:rsidP="00314158">
      <w:pPr>
        <w:rPr>
          <w:rFonts w:asciiTheme="majorHAnsi" w:hAnsiTheme="majorHAnsi" w:cstheme="majorHAnsi"/>
          <w:b/>
          <w:bCs/>
          <w:color w:val="2F5496" w:themeColor="accent1" w:themeShade="BF"/>
          <w:sz w:val="28"/>
          <w:szCs w:val="28"/>
        </w:rPr>
      </w:pPr>
      <w:r w:rsidRPr="00314158">
        <w:rPr>
          <w:rFonts w:asciiTheme="majorHAnsi" w:hAnsiTheme="majorHAnsi" w:cstheme="majorHAnsi"/>
          <w:b/>
          <w:bCs/>
          <w:color w:val="2F5496" w:themeColor="accent1" w:themeShade="BF"/>
          <w:sz w:val="28"/>
          <w:szCs w:val="28"/>
        </w:rPr>
        <w:t>If you disagree, please give reasons for your answer.</w:t>
      </w:r>
    </w:p>
    <w:p w14:paraId="13F48770" w14:textId="0BFCA3DD" w:rsidR="001A1DDC" w:rsidRDefault="00CF7F52" w:rsidP="00356408">
      <w:pPr>
        <w:pStyle w:val="Questionresponse"/>
      </w:pPr>
      <w:r>
        <w:t xml:space="preserve">We strongly agree that outstanding national importance should be a criterion for assessing nominations, and this criterion was </w:t>
      </w:r>
      <w:r w:rsidR="001A1DDC">
        <w:t>scored as</w:t>
      </w:r>
      <w:r>
        <w:t xml:space="preserve"> high importance </w:t>
      </w:r>
      <w:r w:rsidR="001A1DDC">
        <w:t>by</w:t>
      </w:r>
      <w:r>
        <w:t xml:space="preserve"> our members. It will be essential to consider the definition of natural and cultural heritage</w:t>
      </w:r>
      <w:r w:rsidR="001A1DDC">
        <w:t xml:space="preserve"> to make this as inclusive as possible, and so as not to exclude less obvious areas of natural and cultural importance. </w:t>
      </w:r>
    </w:p>
    <w:p w14:paraId="66D18A8D" w14:textId="77777777" w:rsidR="00843F8F" w:rsidRDefault="00843F8F" w:rsidP="00356408">
      <w:pPr>
        <w:pStyle w:val="Questionresponse"/>
      </w:pPr>
    </w:p>
    <w:p w14:paraId="55CF6D0A" w14:textId="394380C0" w:rsidR="00843F8F" w:rsidRPr="00843F8F" w:rsidRDefault="00843F8F" w:rsidP="00843F8F">
      <w:pPr>
        <w:pStyle w:val="Questionresponse"/>
      </w:pPr>
      <w:r w:rsidRPr="00843F8F">
        <w:t>The European Landscape Convention definition of landscape is useful in defining landscape as “Part of the land, as perceived by local people or visitors, which evolves through time as a result of being acted upon by natural forces and human beings”</w:t>
      </w:r>
      <w:r w:rsidRPr="00843F8F">
        <w:rPr>
          <w:vertAlign w:val="superscript"/>
        </w:rPr>
        <w:footnoteReference w:id="2"/>
      </w:r>
      <w:r w:rsidRPr="00843F8F">
        <w:t xml:space="preserve"> and we would encourage landscape to be viewed from this perspective when considering the criterion. The UNESCO world heritage convention</w:t>
      </w:r>
      <w:r w:rsidRPr="00843F8F">
        <w:rPr>
          <w:vertAlign w:val="superscript"/>
        </w:rPr>
        <w:footnoteReference w:id="3"/>
      </w:r>
      <w:r w:rsidRPr="00843F8F">
        <w:t xml:space="preserve"> also clearly defines the need to protect cultural and natural heritage together, rather than as separate entities. The definition of what is considered as ‘Outstanding national importance’ should therefore be carefully defined within the appraisal process. </w:t>
      </w:r>
    </w:p>
    <w:p w14:paraId="6669B0F7" w14:textId="77777777" w:rsidR="00843F8F" w:rsidRDefault="00843F8F" w:rsidP="00356408">
      <w:pPr>
        <w:pStyle w:val="Questionresponse"/>
      </w:pPr>
    </w:p>
    <w:p w14:paraId="605F52A1" w14:textId="56ADE718" w:rsidR="000F6453" w:rsidRDefault="00843F8F" w:rsidP="00356408">
      <w:pPr>
        <w:pStyle w:val="Questionresponse"/>
      </w:pPr>
      <w:bookmarkStart w:id="9" w:name="_Hlk142562128"/>
      <w:r>
        <w:t>We are supportive of biodiversity, geodiversity and landscapes being included in the natural heritage definition</w:t>
      </w:r>
      <w:bookmarkEnd w:id="9"/>
      <w:r>
        <w:t xml:space="preserve">. </w:t>
      </w:r>
      <w:r w:rsidRPr="00843F8F">
        <w:t>Historic and natural landscapes are highly integrated and hard to separate, and the historic environment includes undesignated historic features and processes which have shaped the land</w:t>
      </w:r>
      <w:r w:rsidR="00093CE5">
        <w:t xml:space="preserve"> and </w:t>
      </w:r>
      <w:r w:rsidRPr="00843F8F">
        <w:t>its’ natural assets.</w:t>
      </w:r>
      <w:r>
        <w:t xml:space="preserve"> </w:t>
      </w:r>
    </w:p>
    <w:p w14:paraId="2EAF090C" w14:textId="77777777" w:rsidR="000F6453" w:rsidRDefault="000F6453" w:rsidP="00356408">
      <w:pPr>
        <w:pStyle w:val="Questionresponse"/>
      </w:pPr>
    </w:p>
    <w:p w14:paraId="43FF03B8" w14:textId="120FEFAA" w:rsidR="001A1DDC" w:rsidRDefault="00843F8F" w:rsidP="00356408">
      <w:pPr>
        <w:pStyle w:val="Questionresponse"/>
      </w:pPr>
      <w:bookmarkStart w:id="10" w:name="_Hlk142562162"/>
      <w:r>
        <w:t>The biological health and diversity of</w:t>
      </w:r>
      <w:r w:rsidR="00093CE5">
        <w:t xml:space="preserve"> the</w:t>
      </w:r>
      <w:r>
        <w:t xml:space="preserve"> </w:t>
      </w:r>
      <w:r w:rsidR="00093CE5">
        <w:t>l</w:t>
      </w:r>
      <w:r>
        <w:t xml:space="preserve">andscape, and the potential to be resilient and </w:t>
      </w:r>
      <w:r w:rsidR="00093CE5">
        <w:t xml:space="preserve">to </w:t>
      </w:r>
      <w:r>
        <w:t>contribute to the challenges of climate change</w:t>
      </w:r>
      <w:r w:rsidR="0005033D">
        <w:t xml:space="preserve"> and the biodiversity crisis, while at the same time being able to absorb substantial visitor number</w:t>
      </w:r>
      <w:r w:rsidR="00093CE5">
        <w:t>s (Without a negative impact on the character of the area)</w:t>
      </w:r>
      <w:r w:rsidR="0005033D">
        <w:t xml:space="preserve"> will also be essential</w:t>
      </w:r>
      <w:bookmarkEnd w:id="10"/>
      <w:r w:rsidR="0005033D">
        <w:t>.</w:t>
      </w:r>
    </w:p>
    <w:p w14:paraId="2CB119C4" w14:textId="77777777" w:rsidR="00356408" w:rsidRDefault="00356408" w:rsidP="00356408">
      <w:pPr>
        <w:pStyle w:val="Questionresponse"/>
      </w:pPr>
    </w:p>
    <w:p w14:paraId="05596B25" w14:textId="77777777" w:rsidR="00AC6A39" w:rsidRDefault="00AC6A39" w:rsidP="003E2A0B">
      <w:pPr>
        <w:pStyle w:val="Heading3"/>
      </w:pPr>
    </w:p>
    <w:p w14:paraId="3079A291" w14:textId="0B737DD8" w:rsidR="00F7088B" w:rsidRPr="00F7088B" w:rsidRDefault="00F7088B" w:rsidP="00B2228D">
      <w:pPr>
        <w:pStyle w:val="Heading3"/>
        <w:numPr>
          <w:ilvl w:val="0"/>
          <w:numId w:val="35"/>
        </w:numPr>
        <w:rPr>
          <w:rFonts w:eastAsia="Verdana" w:cstheme="majorHAnsi"/>
          <w:color w:val="2F5496" w:themeColor="accent1" w:themeShade="BF"/>
        </w:rPr>
      </w:pPr>
      <w:r w:rsidRPr="00F7088B">
        <w:rPr>
          <w:rFonts w:eastAsia="Verdana" w:cstheme="majorHAnsi"/>
          <w:color w:val="2F5496" w:themeColor="accent1" w:themeShade="BF"/>
        </w:rPr>
        <w:t>Do you agree with the components of criterion 1 (outstanding national importance)?</w:t>
      </w:r>
    </w:p>
    <w:p w14:paraId="4EF6FB56" w14:textId="068556CC" w:rsidR="00F7088B" w:rsidRPr="00F7088B" w:rsidRDefault="00F7088B" w:rsidP="00F7088B">
      <w:pPr>
        <w:pStyle w:val="Heading3"/>
        <w:rPr>
          <w:rFonts w:eastAsia="Verdana" w:cstheme="majorHAnsi"/>
          <w:color w:val="2F5496" w:themeColor="accent1" w:themeShade="BF"/>
        </w:rPr>
      </w:pPr>
      <w:r w:rsidRPr="00F7088B">
        <w:rPr>
          <w:rFonts w:eastAsia="Verdana" w:cstheme="majorHAnsi"/>
          <w:color w:val="2F5496" w:themeColor="accent1" w:themeShade="BF"/>
        </w:rPr>
        <w:t>Component 1</w:t>
      </w:r>
      <w:r w:rsidRPr="00F7088B">
        <w:rPr>
          <w:rFonts w:eastAsia="Verdana" w:cstheme="majorHAnsi"/>
          <w:color w:val="2F5496" w:themeColor="accent1" w:themeShade="BF"/>
        </w:rPr>
        <w:tab/>
      </w:r>
      <w:r w:rsidRPr="00F7088B">
        <w:rPr>
          <w:rFonts w:eastAsia="Verdana" w:cstheme="majorHAnsi"/>
          <w:color w:val="2F5496" w:themeColor="accent1" w:themeShade="BF"/>
        </w:rPr>
        <w:tab/>
      </w:r>
      <w:bookmarkStart w:id="11" w:name="_Hlk141282321"/>
      <w:r w:rsidRPr="00D316A8">
        <w:rPr>
          <w:rFonts w:eastAsia="Verdana" w:cstheme="majorHAnsi"/>
          <w:color w:val="2F5496" w:themeColor="accent1" w:themeShade="BF"/>
          <w:u w:val="single"/>
        </w:rPr>
        <w:t>Agree</w:t>
      </w:r>
      <w:r>
        <w:rPr>
          <w:rFonts w:eastAsia="Verdana" w:cstheme="majorHAnsi"/>
          <w:color w:val="2F5496" w:themeColor="accent1" w:themeShade="BF"/>
        </w:rPr>
        <w:t xml:space="preserve"> / Disagree / Don’t Know</w:t>
      </w:r>
      <w:r w:rsidRPr="00F7088B">
        <w:rPr>
          <w:rFonts w:eastAsia="Verdana" w:cstheme="majorHAnsi"/>
          <w:color w:val="2F5496" w:themeColor="accent1" w:themeShade="BF"/>
        </w:rPr>
        <w:tab/>
      </w:r>
      <w:bookmarkEnd w:id="11"/>
    </w:p>
    <w:p w14:paraId="730749E4" w14:textId="41B3693E" w:rsidR="00F7088B" w:rsidRDefault="00F7088B" w:rsidP="00F7088B">
      <w:pPr>
        <w:pStyle w:val="Heading3"/>
        <w:rPr>
          <w:rFonts w:ascii="Roboto" w:eastAsia="Verdana" w:hAnsi="Roboto" w:cs="Tahoma (Body CS)"/>
          <w:color w:val="383737"/>
          <w:sz w:val="26"/>
          <w:szCs w:val="26"/>
        </w:rPr>
      </w:pPr>
      <w:r w:rsidRPr="00F7088B">
        <w:rPr>
          <w:rFonts w:eastAsia="Verdana" w:cstheme="majorHAnsi"/>
          <w:color w:val="2F5496" w:themeColor="accent1" w:themeShade="BF"/>
        </w:rPr>
        <w:t>Component 2</w:t>
      </w:r>
      <w:r w:rsidRPr="00F7088B">
        <w:rPr>
          <w:rFonts w:ascii="Roboto" w:eastAsia="Verdana" w:hAnsi="Roboto" w:cs="Tahoma (Body CS)"/>
          <w:color w:val="2F5496" w:themeColor="accent1" w:themeShade="BF"/>
        </w:rPr>
        <w:tab/>
      </w:r>
      <w:r w:rsidRPr="00F7088B">
        <w:rPr>
          <w:rFonts w:ascii="Roboto" w:eastAsia="Verdana" w:hAnsi="Roboto" w:cs="Tahoma (Body CS)"/>
          <w:color w:val="383737"/>
          <w:sz w:val="26"/>
          <w:szCs w:val="26"/>
        </w:rPr>
        <w:tab/>
      </w:r>
      <w:r w:rsidRPr="00D316A8">
        <w:rPr>
          <w:rFonts w:eastAsia="Verdana" w:cstheme="majorHAnsi"/>
          <w:color w:val="2F5496" w:themeColor="accent1" w:themeShade="BF"/>
          <w:u w:val="single"/>
        </w:rPr>
        <w:t>Agree</w:t>
      </w:r>
      <w:r>
        <w:rPr>
          <w:rFonts w:eastAsia="Verdana" w:cstheme="majorHAnsi"/>
          <w:color w:val="2F5496" w:themeColor="accent1" w:themeShade="BF"/>
        </w:rPr>
        <w:t xml:space="preserve"> / Disagree / Don’t Know</w:t>
      </w:r>
      <w:r w:rsidRPr="00F7088B">
        <w:rPr>
          <w:rFonts w:eastAsia="Verdana" w:cstheme="majorHAnsi"/>
          <w:color w:val="2F5496" w:themeColor="accent1" w:themeShade="BF"/>
        </w:rPr>
        <w:tab/>
      </w:r>
    </w:p>
    <w:p w14:paraId="2A7CFC89" w14:textId="0E850081" w:rsidR="003E2A0B" w:rsidRPr="003E2A0B" w:rsidRDefault="00F7088B" w:rsidP="00F7088B">
      <w:pPr>
        <w:pStyle w:val="Heading3"/>
      </w:pPr>
      <w:bookmarkStart w:id="12" w:name="_Hlk141282425"/>
      <w:r>
        <w:t>I</w:t>
      </w:r>
      <w:bookmarkStart w:id="13" w:name="_Hlk141282406"/>
      <w:r>
        <w:t>f you disagree</w:t>
      </w:r>
      <w:r w:rsidR="00314158">
        <w:t>,</w:t>
      </w:r>
      <w:r>
        <w:t xml:space="preserve"> please give reasons for your answer</w:t>
      </w:r>
      <w:r w:rsidR="00314158">
        <w:t>.</w:t>
      </w:r>
      <w:bookmarkEnd w:id="12"/>
      <w:bookmarkEnd w:id="13"/>
    </w:p>
    <w:bookmarkEnd w:id="8"/>
    <w:p w14:paraId="64F5F4D6" w14:textId="5C2B3BCB" w:rsidR="00843F8F" w:rsidRDefault="00E44831" w:rsidP="00843F8F">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 xml:space="preserve">Please see response to question 1. </w:t>
      </w:r>
    </w:p>
    <w:p w14:paraId="745916CC" w14:textId="77777777" w:rsidR="00B94B35" w:rsidRDefault="00B94B35" w:rsidP="000B54ED">
      <w:pPr>
        <w:pStyle w:val="Heading3"/>
      </w:pPr>
    </w:p>
    <w:p w14:paraId="25AE45A1" w14:textId="641FD107" w:rsidR="00314158" w:rsidRDefault="00314158" w:rsidP="00314158">
      <w:pPr>
        <w:pStyle w:val="Heading2"/>
        <w:spacing w:before="0"/>
      </w:pPr>
      <w:r>
        <w:t>Criterion Two – Size, character and coherence</w:t>
      </w:r>
    </w:p>
    <w:p w14:paraId="49524A41" w14:textId="77777777" w:rsidR="00314158" w:rsidRPr="00314158" w:rsidRDefault="00314158" w:rsidP="00314158">
      <w:pPr>
        <w:rPr>
          <w:b/>
          <w:bCs/>
          <w:sz w:val="32"/>
          <w:szCs w:val="32"/>
        </w:rPr>
      </w:pPr>
      <w:r w:rsidRPr="00314158">
        <w:rPr>
          <w:b/>
          <w:bCs/>
          <w:sz w:val="32"/>
          <w:szCs w:val="32"/>
        </w:rPr>
        <w:t>Does the area have a distinctive character and a coherent identity?  Is the proposed area of a sufficient size to justify integrated management as a National Park?</w:t>
      </w:r>
    </w:p>
    <w:p w14:paraId="74F781D7" w14:textId="77777777" w:rsidR="00314158" w:rsidRPr="00314158" w:rsidRDefault="00314158" w:rsidP="00314158">
      <w:pPr>
        <w:rPr>
          <w:sz w:val="28"/>
          <w:szCs w:val="28"/>
        </w:rPr>
      </w:pPr>
      <w:r w:rsidRPr="00314158">
        <w:rPr>
          <w:sz w:val="28"/>
          <w:szCs w:val="28"/>
        </w:rPr>
        <w:t>Component 1</w:t>
      </w:r>
    </w:p>
    <w:p w14:paraId="563D1A54" w14:textId="77777777" w:rsidR="00314158" w:rsidRPr="00314158" w:rsidRDefault="00314158" w:rsidP="00314158">
      <w:pPr>
        <w:rPr>
          <w:sz w:val="28"/>
          <w:szCs w:val="28"/>
        </w:rPr>
      </w:pPr>
      <w:r w:rsidRPr="00314158">
        <w:rPr>
          <w:sz w:val="28"/>
          <w:szCs w:val="28"/>
        </w:rPr>
        <w:t>Does the proposed area have a distinctive character and coherent identity?</w:t>
      </w:r>
    </w:p>
    <w:p w14:paraId="0127E0DC" w14:textId="77777777" w:rsidR="00314158" w:rsidRPr="00314158" w:rsidRDefault="00314158" w:rsidP="00314158">
      <w:pPr>
        <w:rPr>
          <w:sz w:val="28"/>
          <w:szCs w:val="28"/>
        </w:rPr>
      </w:pPr>
      <w:r w:rsidRPr="00314158">
        <w:rPr>
          <w:sz w:val="28"/>
          <w:szCs w:val="28"/>
        </w:rPr>
        <w:t>Component 2</w:t>
      </w:r>
    </w:p>
    <w:p w14:paraId="71EA1150" w14:textId="77777777" w:rsidR="00314158" w:rsidRPr="00314158" w:rsidRDefault="00314158" w:rsidP="00314158">
      <w:pPr>
        <w:rPr>
          <w:sz w:val="28"/>
          <w:szCs w:val="28"/>
        </w:rPr>
      </w:pPr>
      <w:r w:rsidRPr="00314158">
        <w:rPr>
          <w:sz w:val="28"/>
          <w:szCs w:val="28"/>
        </w:rPr>
        <w:t>Is the proposed area of a sufficient size to warrant integrated management as a National Park?</w:t>
      </w:r>
    </w:p>
    <w:p w14:paraId="4846967E" w14:textId="77777777" w:rsidR="00314158" w:rsidRPr="00314158" w:rsidRDefault="00314158" w:rsidP="00314158">
      <w:pPr>
        <w:rPr>
          <w:color w:val="005788"/>
        </w:rPr>
      </w:pPr>
    </w:p>
    <w:p w14:paraId="57084E71" w14:textId="74869FB1" w:rsidR="00314158" w:rsidRDefault="00314158" w:rsidP="00B2228D">
      <w:pPr>
        <w:pStyle w:val="Heading3"/>
        <w:numPr>
          <w:ilvl w:val="0"/>
          <w:numId w:val="37"/>
        </w:numPr>
      </w:pPr>
      <w:r w:rsidRPr="00F7088B">
        <w:rPr>
          <w:color w:val="2F5496" w:themeColor="accent1" w:themeShade="BF"/>
        </w:rPr>
        <w:t>Do you agree that ‘</w:t>
      </w:r>
      <w:r>
        <w:rPr>
          <w:color w:val="2F5496" w:themeColor="accent1" w:themeShade="BF"/>
        </w:rPr>
        <w:t xml:space="preserve">size, character and coherence’ </w:t>
      </w:r>
      <w:r w:rsidRPr="00F7088B">
        <w:rPr>
          <w:color w:val="2F5496" w:themeColor="accent1" w:themeShade="BF"/>
        </w:rPr>
        <w:t xml:space="preserve">should be a criterion for assessing nominations for </w:t>
      </w:r>
      <w:r w:rsidRPr="002B5AF1">
        <w:t>new Natio</w:t>
      </w:r>
      <w:r w:rsidRPr="00F7088B">
        <w:rPr>
          <w:color w:val="4472C4" w:themeColor="accent1"/>
        </w:rPr>
        <w:t>n</w:t>
      </w:r>
      <w:r w:rsidRPr="002B5AF1">
        <w:t>al Parks?</w:t>
      </w:r>
    </w:p>
    <w:p w14:paraId="74B629C0" w14:textId="77777777" w:rsidR="00314158" w:rsidRDefault="00314158" w:rsidP="00314158">
      <w:pPr>
        <w:pStyle w:val="Heading3"/>
        <w:ind w:left="790" w:firstLine="0"/>
      </w:pPr>
      <w:r>
        <w:t xml:space="preserve">Agree / </w:t>
      </w:r>
      <w:r w:rsidRPr="00D316A8">
        <w:rPr>
          <w:u w:val="single"/>
        </w:rPr>
        <w:t>Disagree</w:t>
      </w:r>
      <w:r>
        <w:t xml:space="preserve"> / Don’t Know</w:t>
      </w:r>
    </w:p>
    <w:p w14:paraId="0B6CAFC0" w14:textId="77777777" w:rsidR="00314158" w:rsidRPr="00314158" w:rsidRDefault="00314158" w:rsidP="00314158"/>
    <w:p w14:paraId="639F1C1C" w14:textId="77777777" w:rsidR="00314158" w:rsidRPr="00314158" w:rsidRDefault="00314158" w:rsidP="00314158">
      <w:pPr>
        <w:rPr>
          <w:rFonts w:asciiTheme="majorHAnsi" w:hAnsiTheme="majorHAnsi" w:cstheme="majorHAnsi"/>
          <w:b/>
          <w:bCs/>
          <w:color w:val="2F5496" w:themeColor="accent1" w:themeShade="BF"/>
          <w:sz w:val="28"/>
          <w:szCs w:val="28"/>
        </w:rPr>
      </w:pPr>
      <w:r w:rsidRPr="00314158">
        <w:rPr>
          <w:rFonts w:asciiTheme="majorHAnsi" w:hAnsiTheme="majorHAnsi" w:cstheme="majorHAnsi"/>
          <w:b/>
          <w:bCs/>
          <w:color w:val="2F5496" w:themeColor="accent1" w:themeShade="BF"/>
          <w:sz w:val="28"/>
          <w:szCs w:val="28"/>
        </w:rPr>
        <w:t>If you disagree, please give reasons for your answer.</w:t>
      </w:r>
    </w:p>
    <w:p w14:paraId="6FCC66AA" w14:textId="62B732DA" w:rsidR="0023694C" w:rsidRDefault="00AF4222" w:rsidP="0023694C">
      <w:pPr>
        <w:pStyle w:val="Questionresponse"/>
      </w:pPr>
      <w:r>
        <w:t xml:space="preserve">We agree with </w:t>
      </w:r>
      <w:r w:rsidR="005934B5">
        <w:t xml:space="preserve">part of the </w:t>
      </w:r>
      <w:r w:rsidR="00D07D72">
        <w:t xml:space="preserve">first </w:t>
      </w:r>
      <w:r>
        <w:t>component of th</w:t>
      </w:r>
      <w:r w:rsidR="005934B5">
        <w:t>is criterion, in it will be important for a new national park to have a distinctive character. The character</w:t>
      </w:r>
      <w:r w:rsidR="0023694C">
        <w:t xml:space="preserve"> and visual impact</w:t>
      </w:r>
      <w:r w:rsidR="005934B5">
        <w:t xml:space="preserve"> of an area will be key in attracting visitors to the national park, and in ensuring that the area is </w:t>
      </w:r>
      <w:r w:rsidR="0023694C">
        <w:t>unique</w:t>
      </w:r>
      <w:r w:rsidR="00D07D72">
        <w:t xml:space="preserve"> and has longevity</w:t>
      </w:r>
      <w:r w:rsidR="0023694C">
        <w:t xml:space="preserve"> as a place that people want to visit. </w:t>
      </w:r>
    </w:p>
    <w:p w14:paraId="72796D53" w14:textId="77777777" w:rsidR="0023694C" w:rsidRDefault="0023694C" w:rsidP="0023694C">
      <w:pPr>
        <w:pStyle w:val="Questionresponse"/>
      </w:pPr>
    </w:p>
    <w:p w14:paraId="6B5ED71A" w14:textId="2A3190EF" w:rsidR="0023694C" w:rsidRPr="0023694C" w:rsidRDefault="00D07D72" w:rsidP="0023694C">
      <w:pPr>
        <w:pStyle w:val="Questionresponse"/>
      </w:pPr>
      <w:r>
        <w:t xml:space="preserve"> </w:t>
      </w:r>
      <w:r w:rsidR="0023694C">
        <w:t>As well as character, i</w:t>
      </w:r>
      <w:r>
        <w:t>t will be essential to consider the multi-functional aspects of the landscape,</w:t>
      </w:r>
      <w:r w:rsidR="0023694C">
        <w:t xml:space="preserve"> recognising its’ role in m</w:t>
      </w:r>
      <w:r w:rsidR="0023694C" w:rsidRPr="0023694C">
        <w:t>itigat</w:t>
      </w:r>
      <w:r w:rsidR="0023694C">
        <w:t>ing</w:t>
      </w:r>
      <w:r w:rsidR="0023694C" w:rsidRPr="0023694C">
        <w:t xml:space="preserve"> the impacts of global warming by conserving, restoring, or better managing ecosystems to remove carbon dioxide from the atmosphere and applying biodiversity and other nature-based solutions”.</w:t>
      </w:r>
    </w:p>
    <w:p w14:paraId="306EE24E" w14:textId="77777777" w:rsidR="0023694C" w:rsidRPr="0023694C" w:rsidRDefault="0023694C" w:rsidP="0023694C">
      <w:pPr>
        <w:pStyle w:val="Questionresponse"/>
      </w:pPr>
    </w:p>
    <w:p w14:paraId="0D51A93D" w14:textId="77777777" w:rsidR="00314158" w:rsidRDefault="00314158" w:rsidP="00314158">
      <w:pPr>
        <w:pStyle w:val="Heading3"/>
      </w:pPr>
    </w:p>
    <w:p w14:paraId="10D633B9" w14:textId="6217B488" w:rsidR="00314158" w:rsidRPr="00F7088B" w:rsidRDefault="00314158" w:rsidP="00B2228D">
      <w:pPr>
        <w:pStyle w:val="Heading3"/>
        <w:numPr>
          <w:ilvl w:val="0"/>
          <w:numId w:val="37"/>
        </w:numPr>
        <w:rPr>
          <w:rFonts w:eastAsia="Verdana" w:cstheme="majorHAnsi"/>
          <w:color w:val="2F5496" w:themeColor="accent1" w:themeShade="BF"/>
        </w:rPr>
      </w:pPr>
      <w:r w:rsidRPr="00F7088B">
        <w:rPr>
          <w:rFonts w:eastAsia="Verdana" w:cstheme="majorHAnsi"/>
          <w:color w:val="2F5496" w:themeColor="accent1" w:themeShade="BF"/>
        </w:rPr>
        <w:t xml:space="preserve">Do you agree with the components of criterion </w:t>
      </w:r>
      <w:r>
        <w:rPr>
          <w:rFonts w:eastAsia="Verdana" w:cstheme="majorHAnsi"/>
          <w:color w:val="2F5496" w:themeColor="accent1" w:themeShade="BF"/>
        </w:rPr>
        <w:t>2</w:t>
      </w:r>
      <w:r w:rsidRPr="00F7088B">
        <w:rPr>
          <w:rFonts w:eastAsia="Verdana" w:cstheme="majorHAnsi"/>
          <w:color w:val="2F5496" w:themeColor="accent1" w:themeShade="BF"/>
        </w:rPr>
        <w:t xml:space="preserve"> (</w:t>
      </w:r>
      <w:r>
        <w:rPr>
          <w:rFonts w:eastAsia="Verdana" w:cstheme="majorHAnsi"/>
          <w:color w:val="2F5496" w:themeColor="accent1" w:themeShade="BF"/>
        </w:rPr>
        <w:t>Size, character and cohesion)</w:t>
      </w:r>
    </w:p>
    <w:p w14:paraId="048AFA48" w14:textId="77777777" w:rsidR="00314158" w:rsidRPr="00F7088B" w:rsidRDefault="00314158" w:rsidP="00314158">
      <w:pPr>
        <w:pStyle w:val="Heading3"/>
        <w:rPr>
          <w:rFonts w:eastAsia="Verdana" w:cstheme="majorHAnsi"/>
          <w:color w:val="2F5496" w:themeColor="accent1" w:themeShade="BF"/>
        </w:rPr>
      </w:pPr>
      <w:r w:rsidRPr="00F7088B">
        <w:rPr>
          <w:rFonts w:eastAsia="Verdana" w:cstheme="majorHAnsi"/>
          <w:color w:val="2F5496" w:themeColor="accent1" w:themeShade="BF"/>
        </w:rPr>
        <w:t>Component 1</w:t>
      </w:r>
      <w:r w:rsidRPr="00F7088B">
        <w:rPr>
          <w:rFonts w:eastAsia="Verdana" w:cstheme="majorHAnsi"/>
          <w:color w:val="2F5496" w:themeColor="accent1" w:themeShade="BF"/>
        </w:rPr>
        <w:tab/>
      </w:r>
      <w:r w:rsidRPr="00F7088B">
        <w:rPr>
          <w:rFonts w:eastAsia="Verdana" w:cstheme="majorHAnsi"/>
          <w:color w:val="2F5496" w:themeColor="accent1" w:themeShade="BF"/>
        </w:rPr>
        <w:tab/>
      </w:r>
      <w:r w:rsidRPr="00D316A8">
        <w:rPr>
          <w:rFonts w:eastAsia="Verdana" w:cstheme="majorHAnsi"/>
          <w:color w:val="2F5496" w:themeColor="accent1" w:themeShade="BF"/>
          <w:u w:val="single"/>
        </w:rPr>
        <w:t xml:space="preserve">Agree </w:t>
      </w:r>
      <w:r>
        <w:rPr>
          <w:rFonts w:eastAsia="Verdana" w:cstheme="majorHAnsi"/>
          <w:color w:val="2F5496" w:themeColor="accent1" w:themeShade="BF"/>
        </w:rPr>
        <w:t>/ Disagree / Don’t Know</w:t>
      </w:r>
      <w:r w:rsidRPr="00F7088B">
        <w:rPr>
          <w:rFonts w:eastAsia="Verdana" w:cstheme="majorHAnsi"/>
          <w:color w:val="2F5496" w:themeColor="accent1" w:themeShade="BF"/>
        </w:rPr>
        <w:tab/>
      </w:r>
    </w:p>
    <w:p w14:paraId="62B046DD" w14:textId="77777777" w:rsidR="00314158" w:rsidRDefault="00314158" w:rsidP="00314158">
      <w:pPr>
        <w:pStyle w:val="Heading3"/>
        <w:rPr>
          <w:rFonts w:ascii="Roboto" w:eastAsia="Verdana" w:hAnsi="Roboto" w:cs="Tahoma (Body CS)"/>
          <w:color w:val="383737"/>
          <w:sz w:val="26"/>
          <w:szCs w:val="26"/>
        </w:rPr>
      </w:pPr>
      <w:r w:rsidRPr="00F7088B">
        <w:rPr>
          <w:rFonts w:eastAsia="Verdana" w:cstheme="majorHAnsi"/>
          <w:color w:val="2F5496" w:themeColor="accent1" w:themeShade="BF"/>
        </w:rPr>
        <w:t>Component 2</w:t>
      </w:r>
      <w:r w:rsidRPr="00F7088B">
        <w:rPr>
          <w:rFonts w:ascii="Roboto" w:eastAsia="Verdana" w:hAnsi="Roboto" w:cs="Tahoma (Body CS)"/>
          <w:color w:val="2F5496" w:themeColor="accent1" w:themeShade="BF"/>
        </w:rPr>
        <w:tab/>
      </w:r>
      <w:r w:rsidRPr="00F7088B">
        <w:rPr>
          <w:rFonts w:ascii="Roboto" w:eastAsia="Verdana" w:hAnsi="Roboto" w:cs="Tahoma (Body CS)"/>
          <w:color w:val="383737"/>
          <w:sz w:val="26"/>
          <w:szCs w:val="26"/>
        </w:rPr>
        <w:tab/>
      </w:r>
      <w:r>
        <w:rPr>
          <w:rFonts w:eastAsia="Verdana" w:cstheme="majorHAnsi"/>
          <w:color w:val="2F5496" w:themeColor="accent1" w:themeShade="BF"/>
        </w:rPr>
        <w:t xml:space="preserve">Agree / </w:t>
      </w:r>
      <w:r w:rsidRPr="00D316A8">
        <w:rPr>
          <w:rFonts w:eastAsia="Verdana" w:cstheme="majorHAnsi"/>
          <w:color w:val="2F5496" w:themeColor="accent1" w:themeShade="BF"/>
          <w:u w:val="single"/>
        </w:rPr>
        <w:t>Disagree</w:t>
      </w:r>
      <w:r>
        <w:rPr>
          <w:rFonts w:eastAsia="Verdana" w:cstheme="majorHAnsi"/>
          <w:color w:val="2F5496" w:themeColor="accent1" w:themeShade="BF"/>
        </w:rPr>
        <w:t xml:space="preserve"> / Don’t Know</w:t>
      </w:r>
      <w:r w:rsidRPr="00F7088B">
        <w:rPr>
          <w:rFonts w:eastAsia="Verdana" w:cstheme="majorHAnsi"/>
          <w:color w:val="2F5496" w:themeColor="accent1" w:themeShade="BF"/>
        </w:rPr>
        <w:tab/>
      </w:r>
    </w:p>
    <w:p w14:paraId="1F9B7AA8" w14:textId="77777777" w:rsidR="00314158" w:rsidRPr="003E2A0B" w:rsidRDefault="00314158" w:rsidP="00314158">
      <w:pPr>
        <w:pStyle w:val="Heading3"/>
      </w:pPr>
      <w:r>
        <w:t>If you disagree, please give reasons for your answer.</w:t>
      </w:r>
    </w:p>
    <w:p w14:paraId="2ABD47DD" w14:textId="3B636481" w:rsidR="00314158" w:rsidRDefault="00E1775F" w:rsidP="00314158">
      <w:pPr>
        <w:pStyle w:val="Questionresponse"/>
      </w:pPr>
      <w:bookmarkStart w:id="14" w:name="_Hlk142563987"/>
      <w:r>
        <w:t xml:space="preserve">There is a danger that by </w:t>
      </w:r>
      <w:r w:rsidR="00AF4222" w:rsidRPr="00AF4222">
        <w:t>prioritising size and coherence</w:t>
      </w:r>
      <w:r>
        <w:t xml:space="preserve"> (As well as </w:t>
      </w:r>
      <w:r w:rsidR="00AF4222" w:rsidRPr="00AF4222">
        <w:t>how easy the area is to manage</w:t>
      </w:r>
      <w:r>
        <w:t>)</w:t>
      </w:r>
      <w:r w:rsidR="00AF4222" w:rsidRPr="00AF4222">
        <w:t xml:space="preserve"> </w:t>
      </w:r>
      <w:r>
        <w:t xml:space="preserve">this </w:t>
      </w:r>
      <w:r w:rsidR="00AF4222" w:rsidRPr="00AF4222">
        <w:t xml:space="preserve">could distract from other more important criteria such as bio-diversity value and the implications </w:t>
      </w:r>
      <w:r>
        <w:t>and</w:t>
      </w:r>
      <w:r w:rsidR="00AF4222" w:rsidRPr="00AF4222">
        <w:t xml:space="preserve"> cost</w:t>
      </w:r>
      <w:r>
        <w:t>s</w:t>
      </w:r>
      <w:r w:rsidR="00AF4222" w:rsidRPr="00AF4222">
        <w:t xml:space="preserve"> of further deterioration</w:t>
      </w:r>
      <w:bookmarkEnd w:id="14"/>
      <w:r w:rsidR="00AF4222" w:rsidRPr="00AF4222">
        <w:t xml:space="preserve">. Designating a new national park could </w:t>
      </w:r>
      <w:r>
        <w:t>provide opportunities</w:t>
      </w:r>
      <w:r w:rsidR="00AF4222" w:rsidRPr="00AF4222">
        <w:t xml:space="preserve"> to create larger more coherent area</w:t>
      </w:r>
      <w:r>
        <w:t>s</w:t>
      </w:r>
      <w:r w:rsidR="00AF4222" w:rsidRPr="00AF4222">
        <w:t xml:space="preserve"> that </w:t>
      </w:r>
      <w:r>
        <w:t xml:space="preserve">currently </w:t>
      </w:r>
      <w:r w:rsidR="00AF4222" w:rsidRPr="00AF4222">
        <w:t>don’t exist</w:t>
      </w:r>
      <w:r>
        <w:t>. F</w:t>
      </w:r>
      <w:r w:rsidR="00AF4222" w:rsidRPr="00AF4222">
        <w:t xml:space="preserve">or </w:t>
      </w:r>
      <w:r w:rsidRPr="00AF4222">
        <w:t>example,</w:t>
      </w:r>
      <w:r w:rsidR="00AF4222" w:rsidRPr="00AF4222">
        <w:t xml:space="preserve"> an area which comprises a series of fragmented smaller areas</w:t>
      </w:r>
      <w:r w:rsidR="002F090B">
        <w:t xml:space="preserve"> </w:t>
      </w:r>
      <w:r w:rsidR="002F090B" w:rsidRPr="00AF4222">
        <w:t>e</w:t>
      </w:r>
      <w:r w:rsidR="002F090B">
        <w:t>.</w:t>
      </w:r>
      <w:r w:rsidR="002F090B" w:rsidRPr="00AF4222">
        <w:t>g</w:t>
      </w:r>
      <w:r w:rsidR="002F090B">
        <w:t>.,</w:t>
      </w:r>
      <w:r w:rsidR="00AF4222" w:rsidRPr="00AF4222">
        <w:t xml:space="preserve"> remnants of temperate rain forest</w:t>
      </w:r>
      <w:r>
        <w:t xml:space="preserve">, could provide opportunities to connect these important landscapes. The connection of landscapes </w:t>
      </w:r>
      <w:r w:rsidR="002F090B">
        <w:t>will be crucial in</w:t>
      </w:r>
      <w:r>
        <w:t xml:space="preserve"> creating more coherent landscapes, </w:t>
      </w:r>
      <w:r w:rsidR="007466B3">
        <w:t>restoring</w:t>
      </w:r>
      <w:r w:rsidR="002F090B">
        <w:t xml:space="preserve"> </w:t>
      </w:r>
      <w:r>
        <w:t xml:space="preserve">wildlife </w:t>
      </w:r>
      <w:r w:rsidR="0023694C">
        <w:t>corridors,</w:t>
      </w:r>
      <w:r>
        <w:t xml:space="preserve"> and increas</w:t>
      </w:r>
      <w:r w:rsidR="002F090B">
        <w:t xml:space="preserve">ing </w:t>
      </w:r>
      <w:r>
        <w:t>biodiversity.</w:t>
      </w:r>
    </w:p>
    <w:p w14:paraId="4F0B6EF0" w14:textId="77777777" w:rsidR="00314158" w:rsidRDefault="00314158" w:rsidP="000B54ED">
      <w:pPr>
        <w:pStyle w:val="Heading3"/>
      </w:pPr>
    </w:p>
    <w:p w14:paraId="128790CD" w14:textId="07099D96" w:rsidR="002E46D7" w:rsidRPr="002E46D7" w:rsidRDefault="002E46D7" w:rsidP="002E46D7">
      <w:pPr>
        <w:keepNext/>
        <w:keepLines/>
        <w:spacing w:before="0" w:after="0" w:line="360" w:lineRule="auto"/>
        <w:outlineLvl w:val="1"/>
        <w:rPr>
          <w:rFonts w:asciiTheme="majorHAnsi" w:eastAsiaTheme="majorEastAsia" w:hAnsiTheme="majorHAnsi" w:cstheme="majorBidi"/>
          <w:color w:val="2F5496" w:themeColor="accent1" w:themeShade="BF"/>
          <w:sz w:val="34"/>
          <w:szCs w:val="34"/>
        </w:rPr>
      </w:pPr>
      <w:bookmarkStart w:id="15" w:name="_Hlk141283485"/>
      <w:r w:rsidRPr="002E46D7">
        <w:rPr>
          <w:rFonts w:asciiTheme="majorHAnsi" w:eastAsiaTheme="majorEastAsia" w:hAnsiTheme="majorHAnsi" w:cstheme="majorBidi"/>
          <w:color w:val="2F5496" w:themeColor="accent1" w:themeShade="BF"/>
          <w:sz w:val="34"/>
          <w:szCs w:val="34"/>
        </w:rPr>
        <w:t>Criterion T</w:t>
      </w:r>
      <w:r>
        <w:rPr>
          <w:rFonts w:asciiTheme="majorHAnsi" w:eastAsiaTheme="majorEastAsia" w:hAnsiTheme="majorHAnsi" w:cstheme="majorBidi"/>
          <w:color w:val="2F5496" w:themeColor="accent1" w:themeShade="BF"/>
          <w:sz w:val="34"/>
          <w:szCs w:val="34"/>
        </w:rPr>
        <w:t>hree</w:t>
      </w:r>
      <w:r w:rsidRPr="002E46D7">
        <w:rPr>
          <w:rFonts w:asciiTheme="majorHAnsi" w:eastAsiaTheme="majorEastAsia" w:hAnsiTheme="majorHAnsi" w:cstheme="majorBidi"/>
          <w:color w:val="2F5496" w:themeColor="accent1" w:themeShade="BF"/>
          <w:sz w:val="34"/>
          <w:szCs w:val="34"/>
        </w:rPr>
        <w:t xml:space="preserve"> – </w:t>
      </w:r>
      <w:r w:rsidR="00B2228D">
        <w:rPr>
          <w:rFonts w:asciiTheme="majorHAnsi" w:eastAsiaTheme="majorEastAsia" w:hAnsiTheme="majorHAnsi" w:cstheme="majorBidi"/>
          <w:color w:val="2F5496" w:themeColor="accent1" w:themeShade="BF"/>
          <w:sz w:val="34"/>
          <w:szCs w:val="34"/>
        </w:rPr>
        <w:t>Meeting the special needs of the area</w:t>
      </w:r>
    </w:p>
    <w:p w14:paraId="5D14F17D" w14:textId="77777777" w:rsidR="00B2228D" w:rsidRPr="00B2228D" w:rsidRDefault="00B2228D" w:rsidP="00B2228D">
      <w:pPr>
        <w:rPr>
          <w:rFonts w:asciiTheme="minorHAnsi" w:hAnsiTheme="minorHAnsi" w:cstheme="minorHAnsi"/>
          <w:b/>
          <w:bCs/>
          <w:sz w:val="32"/>
          <w:szCs w:val="32"/>
        </w:rPr>
      </w:pPr>
      <w:r w:rsidRPr="00B2228D">
        <w:rPr>
          <w:rFonts w:asciiTheme="minorHAnsi" w:hAnsiTheme="minorHAnsi" w:cstheme="minorHAnsi"/>
          <w:b/>
          <w:bCs/>
          <w:sz w:val="32"/>
          <w:szCs w:val="32"/>
        </w:rPr>
        <w:t>How would designating the area as a National Park meet the special needs of the area? What difference would National Park designation make to the area for nature restoration, cultural heritage, sustainable use of natural resources, public enjoyment and sustainable communities?</w:t>
      </w:r>
    </w:p>
    <w:p w14:paraId="26118FA5" w14:textId="6218662F" w:rsidR="00B2228D" w:rsidRPr="00B2228D" w:rsidRDefault="00B2228D" w:rsidP="00B2228D">
      <w:pPr>
        <w:rPr>
          <w:sz w:val="28"/>
          <w:szCs w:val="28"/>
        </w:rPr>
      </w:pPr>
      <w:r w:rsidRPr="00B2228D">
        <w:rPr>
          <w:sz w:val="28"/>
          <w:szCs w:val="28"/>
        </w:rPr>
        <w:t>Component 1</w:t>
      </w:r>
    </w:p>
    <w:p w14:paraId="0AC08523" w14:textId="77777777" w:rsidR="00B2228D" w:rsidRPr="00B2228D" w:rsidRDefault="00B2228D" w:rsidP="00B2228D">
      <w:pPr>
        <w:rPr>
          <w:sz w:val="28"/>
          <w:szCs w:val="28"/>
        </w:rPr>
      </w:pPr>
      <w:r w:rsidRPr="00B2228D">
        <w:rPr>
          <w:sz w:val="28"/>
          <w:szCs w:val="28"/>
        </w:rPr>
        <w:t>How would National Park designation support the conservation and enhancement of cultural heritage and the historic environment?</w:t>
      </w:r>
    </w:p>
    <w:p w14:paraId="16C03B2D" w14:textId="77777777" w:rsidR="00B2228D" w:rsidRPr="00B2228D" w:rsidRDefault="00B2228D" w:rsidP="00B2228D">
      <w:pPr>
        <w:rPr>
          <w:sz w:val="28"/>
          <w:szCs w:val="28"/>
        </w:rPr>
      </w:pPr>
      <w:r w:rsidRPr="00B2228D">
        <w:rPr>
          <w:sz w:val="28"/>
          <w:szCs w:val="28"/>
        </w:rPr>
        <w:t>Component 2</w:t>
      </w:r>
    </w:p>
    <w:p w14:paraId="67AAEE4F" w14:textId="77777777" w:rsidR="00B2228D" w:rsidRPr="00B2228D" w:rsidRDefault="00B2228D" w:rsidP="00B2228D">
      <w:pPr>
        <w:rPr>
          <w:sz w:val="28"/>
          <w:szCs w:val="28"/>
        </w:rPr>
      </w:pPr>
      <w:r w:rsidRPr="00B2228D">
        <w:rPr>
          <w:sz w:val="28"/>
          <w:szCs w:val="28"/>
        </w:rPr>
        <w:lastRenderedPageBreak/>
        <w:t>How would National Park designation support nature recovery and restoration in the area, including ecosystem restoration, protection and recovery of vulnerable and important species and wildlife management?</w:t>
      </w:r>
    </w:p>
    <w:p w14:paraId="2385390C" w14:textId="77777777" w:rsidR="00B2228D" w:rsidRPr="00B2228D" w:rsidRDefault="00B2228D" w:rsidP="00B2228D">
      <w:pPr>
        <w:rPr>
          <w:sz w:val="28"/>
          <w:szCs w:val="28"/>
        </w:rPr>
      </w:pPr>
      <w:r w:rsidRPr="00B2228D">
        <w:rPr>
          <w:sz w:val="28"/>
          <w:szCs w:val="28"/>
        </w:rPr>
        <w:t>Component 3</w:t>
      </w:r>
    </w:p>
    <w:p w14:paraId="48EA4DDC" w14:textId="77777777" w:rsidR="00B2228D" w:rsidRPr="00B2228D" w:rsidRDefault="00B2228D" w:rsidP="00B2228D">
      <w:pPr>
        <w:rPr>
          <w:sz w:val="28"/>
          <w:szCs w:val="28"/>
        </w:rPr>
      </w:pPr>
      <w:r w:rsidRPr="00B2228D">
        <w:rPr>
          <w:sz w:val="28"/>
          <w:szCs w:val="28"/>
        </w:rPr>
        <w:t>How would National Park designation help to promote the understanding and enjoyment of the area by Scotland’s people?</w:t>
      </w:r>
    </w:p>
    <w:p w14:paraId="5FB9DC38" w14:textId="77777777" w:rsidR="00B2228D" w:rsidRPr="00B2228D" w:rsidRDefault="00B2228D" w:rsidP="00B2228D">
      <w:pPr>
        <w:rPr>
          <w:sz w:val="28"/>
          <w:szCs w:val="28"/>
        </w:rPr>
      </w:pPr>
      <w:r w:rsidRPr="00B2228D">
        <w:rPr>
          <w:sz w:val="28"/>
          <w:szCs w:val="28"/>
        </w:rPr>
        <w:t>Component 4</w:t>
      </w:r>
    </w:p>
    <w:p w14:paraId="78422E60" w14:textId="77777777" w:rsidR="00B2228D" w:rsidRPr="00B2228D" w:rsidRDefault="00B2228D" w:rsidP="00B2228D">
      <w:pPr>
        <w:rPr>
          <w:sz w:val="28"/>
          <w:szCs w:val="28"/>
        </w:rPr>
      </w:pPr>
      <w:r w:rsidRPr="00B2228D">
        <w:rPr>
          <w:sz w:val="28"/>
          <w:szCs w:val="28"/>
        </w:rPr>
        <w:t>How would National Park designation support the sustainable development and well-being of local communities? </w:t>
      </w:r>
    </w:p>
    <w:p w14:paraId="1DFA1782" w14:textId="77777777" w:rsidR="00B2228D" w:rsidRPr="00B2228D" w:rsidRDefault="00B2228D" w:rsidP="00B2228D">
      <w:pPr>
        <w:rPr>
          <w:sz w:val="28"/>
          <w:szCs w:val="28"/>
        </w:rPr>
      </w:pPr>
      <w:r w:rsidRPr="00B2228D">
        <w:rPr>
          <w:sz w:val="28"/>
          <w:szCs w:val="28"/>
        </w:rPr>
        <w:t>Component 5</w:t>
      </w:r>
    </w:p>
    <w:p w14:paraId="1E6488CE" w14:textId="77777777" w:rsidR="00B2228D" w:rsidRPr="00B2228D" w:rsidRDefault="00B2228D" w:rsidP="00B2228D">
      <w:pPr>
        <w:rPr>
          <w:sz w:val="28"/>
          <w:szCs w:val="28"/>
        </w:rPr>
      </w:pPr>
      <w:r w:rsidRPr="00B2228D">
        <w:rPr>
          <w:sz w:val="28"/>
          <w:szCs w:val="28"/>
        </w:rPr>
        <w:t>How would National Park designation support the sustainable use of the area’s natural resources and how it would make a significant contribution to climate change mitigation and adaptation?</w:t>
      </w:r>
    </w:p>
    <w:p w14:paraId="6B6D091C" w14:textId="77777777" w:rsidR="002E46D7" w:rsidRPr="002E46D7" w:rsidRDefault="002E46D7" w:rsidP="002E46D7">
      <w:pPr>
        <w:rPr>
          <w:color w:val="005788"/>
        </w:rPr>
      </w:pPr>
    </w:p>
    <w:p w14:paraId="51037580" w14:textId="6297B38C" w:rsidR="002E46D7" w:rsidRPr="002E46D7" w:rsidRDefault="002E46D7" w:rsidP="00B2228D">
      <w:pPr>
        <w:keepNext/>
        <w:keepLines/>
        <w:numPr>
          <w:ilvl w:val="0"/>
          <w:numId w:val="37"/>
        </w:numPr>
        <w:spacing w:before="280" w:after="0"/>
        <w:outlineLvl w:val="2"/>
        <w:rPr>
          <w:rFonts w:asciiTheme="majorHAnsi" w:eastAsiaTheme="majorEastAsia" w:hAnsiTheme="majorHAnsi" w:cstheme="majorBidi"/>
          <w:b/>
          <w:bCs/>
          <w:color w:val="005788"/>
          <w:sz w:val="28"/>
          <w:szCs w:val="28"/>
        </w:rPr>
      </w:pPr>
      <w:r w:rsidRPr="002E46D7">
        <w:rPr>
          <w:rFonts w:asciiTheme="majorHAnsi" w:eastAsiaTheme="majorEastAsia" w:hAnsiTheme="majorHAnsi" w:cstheme="majorBidi"/>
          <w:b/>
          <w:bCs/>
          <w:color w:val="2F5496" w:themeColor="accent1" w:themeShade="BF"/>
          <w:sz w:val="28"/>
          <w:szCs w:val="28"/>
        </w:rPr>
        <w:t>Do you agree that ‘</w:t>
      </w:r>
      <w:r w:rsidR="00B2228D">
        <w:rPr>
          <w:rFonts w:asciiTheme="majorHAnsi" w:eastAsiaTheme="majorEastAsia" w:hAnsiTheme="majorHAnsi" w:cstheme="majorBidi"/>
          <w:b/>
          <w:bCs/>
          <w:color w:val="2F5496" w:themeColor="accent1" w:themeShade="BF"/>
          <w:sz w:val="28"/>
          <w:szCs w:val="28"/>
        </w:rPr>
        <w:t xml:space="preserve">meeting the special needs of the area’ </w:t>
      </w:r>
      <w:r w:rsidRPr="002E46D7">
        <w:rPr>
          <w:rFonts w:asciiTheme="majorHAnsi" w:eastAsiaTheme="majorEastAsia" w:hAnsiTheme="majorHAnsi" w:cstheme="majorBidi"/>
          <w:b/>
          <w:bCs/>
          <w:color w:val="2F5496" w:themeColor="accent1" w:themeShade="BF"/>
          <w:sz w:val="28"/>
          <w:szCs w:val="28"/>
        </w:rPr>
        <w:t xml:space="preserve">should be a criterion for assessing nominations for </w:t>
      </w:r>
      <w:r w:rsidRPr="002E46D7">
        <w:rPr>
          <w:rFonts w:asciiTheme="majorHAnsi" w:eastAsiaTheme="majorEastAsia" w:hAnsiTheme="majorHAnsi" w:cstheme="majorBidi"/>
          <w:b/>
          <w:bCs/>
          <w:color w:val="005788"/>
          <w:sz w:val="28"/>
          <w:szCs w:val="28"/>
        </w:rPr>
        <w:t>new Natio</w:t>
      </w:r>
      <w:r w:rsidRPr="002E46D7">
        <w:rPr>
          <w:rFonts w:asciiTheme="majorHAnsi" w:eastAsiaTheme="majorEastAsia" w:hAnsiTheme="majorHAnsi" w:cstheme="majorBidi"/>
          <w:b/>
          <w:bCs/>
          <w:color w:val="4472C4" w:themeColor="accent1"/>
          <w:sz w:val="28"/>
          <w:szCs w:val="28"/>
        </w:rPr>
        <w:t>n</w:t>
      </w:r>
      <w:r w:rsidRPr="002E46D7">
        <w:rPr>
          <w:rFonts w:asciiTheme="majorHAnsi" w:eastAsiaTheme="majorEastAsia" w:hAnsiTheme="majorHAnsi" w:cstheme="majorBidi"/>
          <w:b/>
          <w:bCs/>
          <w:color w:val="005788"/>
          <w:sz w:val="28"/>
          <w:szCs w:val="28"/>
        </w:rPr>
        <w:t>al Parks?</w:t>
      </w:r>
    </w:p>
    <w:p w14:paraId="0CBF92EF" w14:textId="77777777" w:rsidR="002E46D7" w:rsidRPr="002E46D7" w:rsidRDefault="002E46D7" w:rsidP="002E46D7">
      <w:pPr>
        <w:keepNext/>
        <w:keepLines/>
        <w:spacing w:before="280" w:after="0"/>
        <w:ind w:left="790"/>
        <w:outlineLvl w:val="2"/>
        <w:rPr>
          <w:rFonts w:asciiTheme="majorHAnsi" w:eastAsiaTheme="majorEastAsia" w:hAnsiTheme="majorHAnsi" w:cstheme="majorBidi"/>
          <w:b/>
          <w:bCs/>
          <w:color w:val="005788"/>
          <w:sz w:val="28"/>
          <w:szCs w:val="28"/>
        </w:rPr>
      </w:pPr>
      <w:r w:rsidRPr="00D316A8">
        <w:rPr>
          <w:rFonts w:asciiTheme="majorHAnsi" w:eastAsiaTheme="majorEastAsia" w:hAnsiTheme="majorHAnsi" w:cstheme="majorBidi"/>
          <w:b/>
          <w:bCs/>
          <w:color w:val="005788"/>
          <w:sz w:val="28"/>
          <w:szCs w:val="28"/>
          <w:u w:val="single"/>
        </w:rPr>
        <w:t>Agree</w:t>
      </w:r>
      <w:r w:rsidRPr="002E46D7">
        <w:rPr>
          <w:rFonts w:asciiTheme="majorHAnsi" w:eastAsiaTheme="majorEastAsia" w:hAnsiTheme="majorHAnsi" w:cstheme="majorBidi"/>
          <w:b/>
          <w:bCs/>
          <w:color w:val="005788"/>
          <w:sz w:val="28"/>
          <w:szCs w:val="28"/>
        </w:rPr>
        <w:t xml:space="preserve"> / Disagree / Don’t Know</w:t>
      </w:r>
    </w:p>
    <w:p w14:paraId="2C748FBA" w14:textId="77777777" w:rsidR="002E46D7" w:rsidRPr="002E46D7" w:rsidRDefault="002E46D7" w:rsidP="002E46D7"/>
    <w:p w14:paraId="0EBA8F31" w14:textId="77777777" w:rsidR="002E46D7" w:rsidRPr="002E46D7" w:rsidRDefault="002E46D7" w:rsidP="002E46D7">
      <w:pPr>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If you disagree, please give reasons for your answer.</w:t>
      </w:r>
    </w:p>
    <w:p w14:paraId="027547B8" w14:textId="7C12C0D7" w:rsidR="006F4E79" w:rsidRDefault="00E44831" w:rsidP="002E46D7">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This criterion was highly rated in importance by our members.</w:t>
      </w:r>
    </w:p>
    <w:p w14:paraId="6D25E4EA" w14:textId="77777777" w:rsidR="006F4E79" w:rsidRDefault="006F4E79" w:rsidP="002E46D7">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p>
    <w:p w14:paraId="2613FC41" w14:textId="25172063" w:rsidR="002E46D7" w:rsidRDefault="007466B3" w:rsidP="002E46D7">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 xml:space="preserve">We consider all of the components of this criterion to be of high importance. </w:t>
      </w:r>
      <w:r w:rsidRPr="007466B3">
        <w:rPr>
          <w:rFonts w:asciiTheme="minorHAnsi" w:hAnsiTheme="minorHAnsi" w:cstheme="minorHAnsi"/>
        </w:rPr>
        <w:t>In response to the various global emergencies (climate change, biodiversity loss, etc),</w:t>
      </w:r>
      <w:r>
        <w:rPr>
          <w:rFonts w:asciiTheme="minorHAnsi" w:hAnsiTheme="minorHAnsi" w:cstheme="minorHAnsi"/>
        </w:rPr>
        <w:t xml:space="preserve"> there is a need for </w:t>
      </w:r>
      <w:r w:rsidRPr="007466B3">
        <w:rPr>
          <w:rFonts w:asciiTheme="minorHAnsi" w:hAnsiTheme="minorHAnsi" w:cstheme="minorHAnsi"/>
        </w:rPr>
        <w:t>society to rapidly change and transition to a different relationship with the natural world and how we use resources</w:t>
      </w:r>
      <w:r>
        <w:rPr>
          <w:rFonts w:asciiTheme="minorHAnsi" w:hAnsiTheme="minorHAnsi" w:cstheme="minorHAnsi"/>
        </w:rPr>
        <w:t xml:space="preserve">, and a new national park area could support this. The emphasis should not be </w:t>
      </w:r>
      <w:r w:rsidR="00356408" w:rsidRPr="00356408">
        <w:rPr>
          <w:rFonts w:asciiTheme="minorHAnsi" w:hAnsiTheme="minorHAnsi" w:cstheme="minorHAnsi"/>
        </w:rPr>
        <w:t>on sustainability (which implies keeping an area the same) but on resiliency so that an area can adapt and respon</w:t>
      </w:r>
      <w:r>
        <w:rPr>
          <w:rFonts w:asciiTheme="minorHAnsi" w:hAnsiTheme="minorHAnsi" w:cstheme="minorHAnsi"/>
        </w:rPr>
        <w:t>d</w:t>
      </w:r>
      <w:r w:rsidR="00356408" w:rsidRPr="00356408">
        <w:rPr>
          <w:rFonts w:asciiTheme="minorHAnsi" w:hAnsiTheme="minorHAnsi" w:cstheme="minorHAnsi"/>
        </w:rPr>
        <w:t xml:space="preserve"> positively to future change. </w:t>
      </w:r>
      <w:bookmarkStart w:id="16" w:name="_Hlk142572786"/>
      <w:r>
        <w:rPr>
          <w:rFonts w:asciiTheme="minorHAnsi" w:hAnsiTheme="minorHAnsi" w:cstheme="minorHAnsi"/>
        </w:rPr>
        <w:t>T</w:t>
      </w:r>
      <w:r w:rsidR="00356408" w:rsidRPr="00356408">
        <w:rPr>
          <w:rFonts w:asciiTheme="minorHAnsi" w:hAnsiTheme="minorHAnsi" w:cstheme="minorHAnsi"/>
        </w:rPr>
        <w:t xml:space="preserve">he different applications for a third national park should </w:t>
      </w:r>
      <w:r>
        <w:rPr>
          <w:rFonts w:asciiTheme="minorHAnsi" w:hAnsiTheme="minorHAnsi" w:cstheme="minorHAnsi"/>
        </w:rPr>
        <w:t xml:space="preserve">therefore </w:t>
      </w:r>
      <w:r w:rsidR="00356408" w:rsidRPr="00356408">
        <w:rPr>
          <w:rFonts w:asciiTheme="minorHAnsi" w:hAnsiTheme="minorHAnsi" w:cstheme="minorHAnsi"/>
        </w:rPr>
        <w:t xml:space="preserve">be </w:t>
      </w:r>
      <w:r w:rsidR="00356408" w:rsidRPr="00356408">
        <w:rPr>
          <w:rFonts w:asciiTheme="minorHAnsi" w:hAnsiTheme="minorHAnsi" w:cstheme="minorHAnsi"/>
        </w:rPr>
        <w:lastRenderedPageBreak/>
        <w:t xml:space="preserve">assessed across </w:t>
      </w:r>
      <w:r>
        <w:rPr>
          <w:rFonts w:asciiTheme="minorHAnsi" w:hAnsiTheme="minorHAnsi" w:cstheme="minorHAnsi"/>
        </w:rPr>
        <w:t xml:space="preserve">a wide </w:t>
      </w:r>
      <w:r w:rsidR="00356408" w:rsidRPr="00356408">
        <w:rPr>
          <w:rFonts w:asciiTheme="minorHAnsi" w:hAnsiTheme="minorHAnsi" w:cstheme="minorHAnsi"/>
        </w:rPr>
        <w:t xml:space="preserve">range of criteria to </w:t>
      </w:r>
      <w:r>
        <w:rPr>
          <w:rFonts w:asciiTheme="minorHAnsi" w:hAnsiTheme="minorHAnsi" w:cstheme="minorHAnsi"/>
        </w:rPr>
        <w:t>explore</w:t>
      </w:r>
      <w:r w:rsidR="00356408" w:rsidRPr="00356408">
        <w:rPr>
          <w:rFonts w:asciiTheme="minorHAnsi" w:hAnsiTheme="minorHAnsi" w:cstheme="minorHAnsi"/>
        </w:rPr>
        <w:t xml:space="preserve"> which has the greatest potential to achieve this transition.</w:t>
      </w:r>
    </w:p>
    <w:bookmarkEnd w:id="16"/>
    <w:p w14:paraId="1ECC083D" w14:textId="77777777" w:rsidR="007466B3" w:rsidRDefault="007466B3" w:rsidP="002E46D7">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p>
    <w:p w14:paraId="57D7E183" w14:textId="1565E72C" w:rsidR="007A6ACB" w:rsidRPr="007466B3" w:rsidRDefault="007466B3" w:rsidP="002E46D7">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It will be essential to develop a robust national park management plan that</w:t>
      </w:r>
      <w:r w:rsidR="00886113">
        <w:rPr>
          <w:rFonts w:asciiTheme="minorHAnsi" w:hAnsiTheme="minorHAnsi" w:cstheme="minorHAnsi"/>
        </w:rPr>
        <w:t xml:space="preserve"> considers the multi-functional nature of national parks, and which</w:t>
      </w:r>
      <w:r>
        <w:rPr>
          <w:rFonts w:asciiTheme="minorHAnsi" w:hAnsiTheme="minorHAnsi" w:cstheme="minorHAnsi"/>
        </w:rPr>
        <w:t xml:space="preserve"> secures sustainably produced food and forestry, nature recover</w:t>
      </w:r>
      <w:r w:rsidR="00B032FD">
        <w:rPr>
          <w:rFonts w:asciiTheme="minorHAnsi" w:hAnsiTheme="minorHAnsi" w:cstheme="minorHAnsi"/>
        </w:rPr>
        <w:t>y</w:t>
      </w:r>
      <w:r>
        <w:rPr>
          <w:rFonts w:asciiTheme="minorHAnsi" w:hAnsiTheme="minorHAnsi" w:cstheme="minorHAnsi"/>
        </w:rPr>
        <w:t>, carbon sequestration, modernised access for health and wellbeing, restored and conserve</w:t>
      </w:r>
      <w:r w:rsidR="00B032FD">
        <w:rPr>
          <w:rFonts w:asciiTheme="minorHAnsi" w:hAnsiTheme="minorHAnsi" w:cstheme="minorHAnsi"/>
        </w:rPr>
        <w:t>d</w:t>
      </w:r>
      <w:r>
        <w:rPr>
          <w:rFonts w:asciiTheme="minorHAnsi" w:hAnsiTheme="minorHAnsi" w:cstheme="minorHAnsi"/>
        </w:rPr>
        <w:t xml:space="preserve"> soil health, </w:t>
      </w:r>
      <w:r w:rsidR="007A6ACB" w:rsidRPr="007466B3">
        <w:rPr>
          <w:rFonts w:asciiTheme="minorHAnsi" w:hAnsiTheme="minorHAnsi" w:cstheme="minorHAnsi"/>
        </w:rPr>
        <w:t xml:space="preserve">clean </w:t>
      </w:r>
      <w:r w:rsidR="00886113" w:rsidRPr="007466B3">
        <w:rPr>
          <w:rFonts w:asciiTheme="minorHAnsi" w:hAnsiTheme="minorHAnsi" w:cstheme="minorHAnsi"/>
        </w:rPr>
        <w:t>water,</w:t>
      </w:r>
      <w:r w:rsidR="00B032FD">
        <w:rPr>
          <w:rFonts w:asciiTheme="minorHAnsi" w:hAnsiTheme="minorHAnsi" w:cstheme="minorHAnsi"/>
        </w:rPr>
        <w:t xml:space="preserve"> and </w:t>
      </w:r>
      <w:r w:rsidR="007A6ACB" w:rsidRPr="007466B3">
        <w:rPr>
          <w:rFonts w:asciiTheme="minorHAnsi" w:hAnsiTheme="minorHAnsi" w:cstheme="minorHAnsi"/>
        </w:rPr>
        <w:t xml:space="preserve">clean </w:t>
      </w:r>
      <w:r w:rsidRPr="007466B3">
        <w:rPr>
          <w:rFonts w:asciiTheme="minorHAnsi" w:hAnsiTheme="minorHAnsi" w:cstheme="minorHAnsi"/>
        </w:rPr>
        <w:t>air</w:t>
      </w:r>
      <w:r w:rsidR="00B032FD">
        <w:rPr>
          <w:rFonts w:asciiTheme="minorHAnsi" w:hAnsiTheme="minorHAnsi" w:cstheme="minorHAnsi"/>
        </w:rPr>
        <w:t>, whilst also being</w:t>
      </w:r>
      <w:r>
        <w:rPr>
          <w:rFonts w:asciiTheme="minorHAnsi" w:hAnsiTheme="minorHAnsi" w:cstheme="minorHAnsi"/>
        </w:rPr>
        <w:t xml:space="preserve"> </w:t>
      </w:r>
      <w:r w:rsidR="007A6ACB" w:rsidRPr="007466B3">
        <w:rPr>
          <w:rFonts w:asciiTheme="minorHAnsi" w:hAnsiTheme="minorHAnsi" w:cstheme="minorHAnsi"/>
        </w:rPr>
        <w:t xml:space="preserve">resilient to changing circumstances. </w:t>
      </w:r>
      <w:r w:rsidR="00B032FD">
        <w:rPr>
          <w:rFonts w:asciiTheme="minorHAnsi" w:hAnsiTheme="minorHAnsi" w:cstheme="minorHAnsi"/>
        </w:rPr>
        <w:t xml:space="preserve">The plan should also ensure conservation of the historic environment and </w:t>
      </w:r>
      <w:r w:rsidR="007A6ACB" w:rsidRPr="007466B3">
        <w:rPr>
          <w:rFonts w:asciiTheme="minorHAnsi" w:hAnsiTheme="minorHAnsi" w:cstheme="minorHAnsi"/>
        </w:rPr>
        <w:t xml:space="preserve">opportunities for active public engagement. The Management Plan </w:t>
      </w:r>
      <w:r w:rsidR="00B032FD">
        <w:rPr>
          <w:rFonts w:asciiTheme="minorHAnsi" w:hAnsiTheme="minorHAnsi" w:cstheme="minorHAnsi"/>
        </w:rPr>
        <w:t xml:space="preserve">should </w:t>
      </w:r>
      <w:r w:rsidR="00886113">
        <w:rPr>
          <w:rFonts w:asciiTheme="minorHAnsi" w:hAnsiTheme="minorHAnsi" w:cstheme="minorHAnsi"/>
        </w:rPr>
        <w:t>act as</w:t>
      </w:r>
      <w:r w:rsidR="007A6ACB" w:rsidRPr="007466B3">
        <w:rPr>
          <w:rFonts w:asciiTheme="minorHAnsi" w:hAnsiTheme="minorHAnsi" w:cstheme="minorHAnsi"/>
        </w:rPr>
        <w:t xml:space="preserve"> the statutory framework for regulation and all land management related public investment.</w:t>
      </w:r>
    </w:p>
    <w:p w14:paraId="67C11EF4" w14:textId="77777777" w:rsidR="002E46D7" w:rsidRPr="002E46D7" w:rsidRDefault="002E46D7" w:rsidP="002E46D7">
      <w:pPr>
        <w:keepNext/>
        <w:keepLines/>
        <w:spacing w:before="280" w:after="0"/>
        <w:ind w:left="426" w:hanging="426"/>
        <w:outlineLvl w:val="2"/>
        <w:rPr>
          <w:rFonts w:asciiTheme="majorHAnsi" w:eastAsiaTheme="majorEastAsia" w:hAnsiTheme="majorHAnsi" w:cstheme="majorBidi"/>
          <w:b/>
          <w:bCs/>
          <w:color w:val="005788"/>
          <w:sz w:val="28"/>
          <w:szCs w:val="28"/>
        </w:rPr>
      </w:pPr>
    </w:p>
    <w:p w14:paraId="76CD7292" w14:textId="48EBCC06" w:rsidR="002E46D7" w:rsidRPr="00481F94" w:rsidRDefault="002E46D7" w:rsidP="00481F94">
      <w:pPr>
        <w:pStyle w:val="ListParagraph"/>
        <w:keepNext/>
        <w:keepLines/>
        <w:numPr>
          <w:ilvl w:val="0"/>
          <w:numId w:val="37"/>
        </w:numPr>
        <w:spacing w:before="280" w:after="0"/>
        <w:outlineLvl w:val="2"/>
        <w:rPr>
          <w:rFonts w:asciiTheme="majorHAnsi" w:hAnsiTheme="majorHAnsi" w:cstheme="majorHAnsi"/>
          <w:b/>
          <w:bCs/>
          <w:color w:val="2F5496" w:themeColor="accent1" w:themeShade="BF"/>
          <w:sz w:val="28"/>
          <w:szCs w:val="28"/>
        </w:rPr>
      </w:pPr>
      <w:r w:rsidRPr="00481F94">
        <w:rPr>
          <w:rFonts w:asciiTheme="majorHAnsi" w:hAnsiTheme="majorHAnsi" w:cstheme="majorHAnsi"/>
          <w:b/>
          <w:bCs/>
          <w:color w:val="2F5496" w:themeColor="accent1" w:themeShade="BF"/>
          <w:sz w:val="28"/>
          <w:szCs w:val="28"/>
        </w:rPr>
        <w:t xml:space="preserve">Do you agree with the components of criterion </w:t>
      </w:r>
      <w:r w:rsidR="00863F8C" w:rsidRPr="00481F94">
        <w:rPr>
          <w:rFonts w:asciiTheme="majorHAnsi" w:hAnsiTheme="majorHAnsi" w:cstheme="majorHAnsi"/>
          <w:b/>
          <w:bCs/>
          <w:color w:val="2F5496" w:themeColor="accent1" w:themeShade="BF"/>
          <w:sz w:val="28"/>
          <w:szCs w:val="28"/>
        </w:rPr>
        <w:t>3</w:t>
      </w:r>
      <w:r w:rsidRPr="00481F94">
        <w:rPr>
          <w:rFonts w:asciiTheme="majorHAnsi" w:hAnsiTheme="majorHAnsi" w:cstheme="majorHAnsi"/>
          <w:b/>
          <w:bCs/>
          <w:color w:val="2F5496" w:themeColor="accent1" w:themeShade="BF"/>
          <w:sz w:val="28"/>
          <w:szCs w:val="28"/>
        </w:rPr>
        <w:t xml:space="preserve"> (</w:t>
      </w:r>
      <w:r w:rsidR="00863F8C" w:rsidRPr="00481F94">
        <w:rPr>
          <w:rFonts w:asciiTheme="majorHAnsi" w:hAnsiTheme="majorHAnsi" w:cstheme="majorHAnsi"/>
          <w:b/>
          <w:bCs/>
          <w:color w:val="2F5496" w:themeColor="accent1" w:themeShade="BF"/>
          <w:sz w:val="28"/>
          <w:szCs w:val="28"/>
        </w:rPr>
        <w:t>Meeting the special needs of the area</w:t>
      </w:r>
      <w:r w:rsidRPr="00481F94">
        <w:rPr>
          <w:rFonts w:asciiTheme="majorHAnsi" w:hAnsiTheme="majorHAnsi" w:cstheme="majorHAnsi"/>
          <w:b/>
          <w:bCs/>
          <w:color w:val="2F5496" w:themeColor="accent1" w:themeShade="BF"/>
          <w:sz w:val="28"/>
          <w:szCs w:val="28"/>
        </w:rPr>
        <w:t>)</w:t>
      </w:r>
    </w:p>
    <w:p w14:paraId="42B13583" w14:textId="77777777" w:rsidR="002E46D7" w:rsidRPr="002E46D7" w:rsidRDefault="002E46D7" w:rsidP="002E46D7">
      <w:pPr>
        <w:keepNext/>
        <w:keepLines/>
        <w:spacing w:before="280" w:after="0"/>
        <w:ind w:left="426" w:hanging="426"/>
        <w:outlineLvl w:val="2"/>
        <w:rPr>
          <w:rFonts w:asciiTheme="majorHAnsi" w:hAnsiTheme="majorHAnsi" w:cstheme="majorHAnsi"/>
          <w:b/>
          <w:bCs/>
          <w:color w:val="2F5496" w:themeColor="accent1" w:themeShade="BF"/>
          <w:sz w:val="28"/>
          <w:szCs w:val="28"/>
        </w:rPr>
      </w:pPr>
      <w:bookmarkStart w:id="17" w:name="_Hlk141283343"/>
      <w:r w:rsidRPr="002E46D7">
        <w:rPr>
          <w:rFonts w:asciiTheme="majorHAnsi" w:hAnsiTheme="majorHAnsi" w:cstheme="majorHAnsi"/>
          <w:b/>
          <w:bCs/>
          <w:color w:val="2F5496" w:themeColor="accent1" w:themeShade="BF"/>
          <w:sz w:val="28"/>
          <w:szCs w:val="28"/>
        </w:rPr>
        <w:t>Component 1</w:t>
      </w:r>
      <w:r w:rsidRPr="002E46D7">
        <w:rPr>
          <w:rFonts w:asciiTheme="majorHAnsi" w:hAnsiTheme="majorHAnsi" w:cstheme="majorHAnsi"/>
          <w:b/>
          <w:bCs/>
          <w:color w:val="2F5496" w:themeColor="accent1" w:themeShade="BF"/>
          <w:sz w:val="28"/>
          <w:szCs w:val="28"/>
        </w:rPr>
        <w:tab/>
      </w:r>
      <w:r w:rsidRPr="002E46D7">
        <w:rPr>
          <w:rFonts w:asciiTheme="majorHAnsi" w:hAnsiTheme="majorHAnsi" w:cstheme="majorHAnsi"/>
          <w:b/>
          <w:bCs/>
          <w:color w:val="2F5496" w:themeColor="accent1" w:themeShade="BF"/>
          <w:sz w:val="28"/>
          <w:szCs w:val="28"/>
        </w:rPr>
        <w:tab/>
      </w:r>
      <w:r w:rsidRPr="00D316A8">
        <w:rPr>
          <w:rFonts w:asciiTheme="majorHAnsi" w:hAnsiTheme="majorHAnsi" w:cstheme="majorHAnsi"/>
          <w:b/>
          <w:bCs/>
          <w:color w:val="2F5496" w:themeColor="accent1" w:themeShade="BF"/>
          <w:sz w:val="28"/>
          <w:szCs w:val="28"/>
          <w:u w:val="single"/>
        </w:rPr>
        <w:t>Agree</w:t>
      </w:r>
      <w:r w:rsidRPr="002E46D7">
        <w:rPr>
          <w:rFonts w:asciiTheme="majorHAnsi" w:hAnsiTheme="majorHAnsi" w:cstheme="majorHAnsi"/>
          <w:b/>
          <w:bCs/>
          <w:color w:val="2F5496" w:themeColor="accent1" w:themeShade="BF"/>
          <w:sz w:val="28"/>
          <w:szCs w:val="28"/>
        </w:rPr>
        <w:t xml:space="preserve"> / Disagree / Don’t Know</w:t>
      </w:r>
      <w:r w:rsidRPr="002E46D7">
        <w:rPr>
          <w:rFonts w:asciiTheme="majorHAnsi" w:hAnsiTheme="majorHAnsi" w:cstheme="majorHAnsi"/>
          <w:b/>
          <w:bCs/>
          <w:color w:val="2F5496" w:themeColor="accent1" w:themeShade="BF"/>
          <w:sz w:val="28"/>
          <w:szCs w:val="28"/>
        </w:rPr>
        <w:tab/>
      </w:r>
    </w:p>
    <w:p w14:paraId="235EC0C7" w14:textId="77777777" w:rsidR="002E46D7" w:rsidRDefault="002E46D7" w:rsidP="002E46D7">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Component 2</w:t>
      </w:r>
      <w:r w:rsidRPr="002E46D7">
        <w:rPr>
          <w:rFonts w:ascii="Roboto" w:hAnsi="Roboto"/>
          <w:b/>
          <w:bCs/>
          <w:color w:val="2F5496" w:themeColor="accent1" w:themeShade="BF"/>
          <w:sz w:val="28"/>
          <w:szCs w:val="28"/>
        </w:rPr>
        <w:tab/>
      </w:r>
      <w:r w:rsidRPr="002E46D7">
        <w:rPr>
          <w:rFonts w:ascii="Roboto" w:hAnsi="Roboto"/>
          <w:b/>
          <w:bCs/>
        </w:rPr>
        <w:tab/>
      </w:r>
      <w:r w:rsidRPr="00D316A8">
        <w:rPr>
          <w:rFonts w:asciiTheme="majorHAnsi" w:hAnsiTheme="majorHAnsi" w:cstheme="majorHAnsi"/>
          <w:b/>
          <w:bCs/>
          <w:color w:val="2F5496" w:themeColor="accent1" w:themeShade="BF"/>
          <w:sz w:val="28"/>
          <w:szCs w:val="28"/>
          <w:u w:val="single"/>
        </w:rPr>
        <w:t>Agree</w:t>
      </w:r>
      <w:r w:rsidRPr="002E46D7">
        <w:rPr>
          <w:rFonts w:asciiTheme="majorHAnsi" w:hAnsiTheme="majorHAnsi" w:cstheme="majorHAnsi"/>
          <w:b/>
          <w:bCs/>
          <w:color w:val="2F5496" w:themeColor="accent1" w:themeShade="BF"/>
          <w:sz w:val="28"/>
          <w:szCs w:val="28"/>
        </w:rPr>
        <w:t xml:space="preserve"> / Disagree / Don’t Know</w:t>
      </w:r>
      <w:bookmarkEnd w:id="17"/>
      <w:r w:rsidRPr="002E46D7">
        <w:rPr>
          <w:rFonts w:asciiTheme="majorHAnsi" w:hAnsiTheme="majorHAnsi" w:cstheme="majorHAnsi"/>
          <w:b/>
          <w:bCs/>
          <w:color w:val="2F5496" w:themeColor="accent1" w:themeShade="BF"/>
          <w:sz w:val="28"/>
          <w:szCs w:val="28"/>
        </w:rPr>
        <w:tab/>
      </w:r>
    </w:p>
    <w:p w14:paraId="600A54F6" w14:textId="36E0328C" w:rsidR="00B2228D" w:rsidRPr="002E46D7" w:rsidRDefault="00B2228D" w:rsidP="00B2228D">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 xml:space="preserve">Component </w:t>
      </w:r>
      <w:r>
        <w:rPr>
          <w:rFonts w:asciiTheme="majorHAnsi" w:hAnsiTheme="majorHAnsi" w:cstheme="majorHAnsi"/>
          <w:b/>
          <w:bCs/>
          <w:color w:val="2F5496" w:themeColor="accent1" w:themeShade="BF"/>
          <w:sz w:val="28"/>
          <w:szCs w:val="28"/>
        </w:rPr>
        <w:t>3</w:t>
      </w:r>
      <w:r w:rsidRPr="002E46D7">
        <w:rPr>
          <w:rFonts w:asciiTheme="majorHAnsi" w:hAnsiTheme="majorHAnsi" w:cstheme="majorHAnsi"/>
          <w:b/>
          <w:bCs/>
          <w:color w:val="2F5496" w:themeColor="accent1" w:themeShade="BF"/>
          <w:sz w:val="28"/>
          <w:szCs w:val="28"/>
        </w:rPr>
        <w:tab/>
      </w:r>
      <w:r w:rsidRPr="002E46D7">
        <w:rPr>
          <w:rFonts w:asciiTheme="majorHAnsi" w:hAnsiTheme="majorHAnsi" w:cstheme="majorHAnsi"/>
          <w:b/>
          <w:bCs/>
          <w:color w:val="2F5496" w:themeColor="accent1" w:themeShade="BF"/>
          <w:sz w:val="28"/>
          <w:szCs w:val="28"/>
        </w:rPr>
        <w:tab/>
      </w:r>
      <w:r w:rsidRPr="00D316A8">
        <w:rPr>
          <w:rFonts w:asciiTheme="majorHAnsi" w:hAnsiTheme="majorHAnsi" w:cstheme="majorHAnsi"/>
          <w:b/>
          <w:bCs/>
          <w:color w:val="2F5496" w:themeColor="accent1" w:themeShade="BF"/>
          <w:sz w:val="28"/>
          <w:szCs w:val="28"/>
          <w:u w:val="single"/>
        </w:rPr>
        <w:t xml:space="preserve">Agree </w:t>
      </w:r>
      <w:r w:rsidRPr="002E46D7">
        <w:rPr>
          <w:rFonts w:asciiTheme="majorHAnsi" w:hAnsiTheme="majorHAnsi" w:cstheme="majorHAnsi"/>
          <w:b/>
          <w:bCs/>
          <w:color w:val="2F5496" w:themeColor="accent1" w:themeShade="BF"/>
          <w:sz w:val="28"/>
          <w:szCs w:val="28"/>
        </w:rPr>
        <w:t>/ Disagree / Don’t Know</w:t>
      </w:r>
      <w:r w:rsidRPr="002E46D7">
        <w:rPr>
          <w:rFonts w:asciiTheme="majorHAnsi" w:hAnsiTheme="majorHAnsi" w:cstheme="majorHAnsi"/>
          <w:b/>
          <w:bCs/>
          <w:color w:val="2F5496" w:themeColor="accent1" w:themeShade="BF"/>
          <w:sz w:val="28"/>
          <w:szCs w:val="28"/>
        </w:rPr>
        <w:tab/>
      </w:r>
    </w:p>
    <w:p w14:paraId="3C9CFA00" w14:textId="77777777" w:rsidR="00B2228D" w:rsidRDefault="00B2228D" w:rsidP="002E46D7">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 xml:space="preserve">Component </w:t>
      </w:r>
      <w:r>
        <w:rPr>
          <w:rFonts w:asciiTheme="majorHAnsi" w:hAnsiTheme="majorHAnsi" w:cstheme="majorHAnsi"/>
          <w:b/>
          <w:bCs/>
          <w:color w:val="2F5496" w:themeColor="accent1" w:themeShade="BF"/>
          <w:sz w:val="28"/>
          <w:szCs w:val="28"/>
        </w:rPr>
        <w:t>4</w:t>
      </w:r>
      <w:r w:rsidRPr="002E46D7">
        <w:rPr>
          <w:rFonts w:ascii="Roboto" w:hAnsi="Roboto"/>
          <w:b/>
          <w:bCs/>
          <w:color w:val="2F5496" w:themeColor="accent1" w:themeShade="BF"/>
          <w:sz w:val="28"/>
          <w:szCs w:val="28"/>
        </w:rPr>
        <w:tab/>
      </w:r>
      <w:r w:rsidRPr="002E46D7">
        <w:rPr>
          <w:rFonts w:ascii="Roboto" w:hAnsi="Roboto"/>
          <w:b/>
          <w:bCs/>
        </w:rPr>
        <w:tab/>
      </w:r>
      <w:r w:rsidRPr="00D316A8">
        <w:rPr>
          <w:rFonts w:asciiTheme="majorHAnsi" w:hAnsiTheme="majorHAnsi" w:cstheme="majorHAnsi"/>
          <w:b/>
          <w:bCs/>
          <w:color w:val="2F5496" w:themeColor="accent1" w:themeShade="BF"/>
          <w:sz w:val="28"/>
          <w:szCs w:val="28"/>
          <w:u w:val="single"/>
        </w:rPr>
        <w:t>Agree</w:t>
      </w:r>
      <w:r w:rsidRPr="002E46D7">
        <w:rPr>
          <w:rFonts w:asciiTheme="majorHAnsi" w:hAnsiTheme="majorHAnsi" w:cstheme="majorHAnsi"/>
          <w:b/>
          <w:bCs/>
          <w:color w:val="2F5496" w:themeColor="accent1" w:themeShade="BF"/>
          <w:sz w:val="28"/>
          <w:szCs w:val="28"/>
        </w:rPr>
        <w:t xml:space="preserve"> / Disagree / Don’t Know</w:t>
      </w:r>
    </w:p>
    <w:p w14:paraId="415E26D5" w14:textId="4E629326" w:rsidR="00B2228D" w:rsidRPr="00B2228D" w:rsidRDefault="00B2228D" w:rsidP="00B2228D">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B2228D">
        <w:rPr>
          <w:rFonts w:asciiTheme="majorHAnsi" w:hAnsiTheme="majorHAnsi" w:cstheme="majorHAnsi"/>
          <w:b/>
          <w:bCs/>
          <w:color w:val="2F5496" w:themeColor="accent1" w:themeShade="BF"/>
          <w:sz w:val="28"/>
          <w:szCs w:val="28"/>
        </w:rPr>
        <w:t xml:space="preserve">Component </w:t>
      </w:r>
      <w:r>
        <w:rPr>
          <w:rFonts w:asciiTheme="majorHAnsi" w:hAnsiTheme="majorHAnsi" w:cstheme="majorHAnsi"/>
          <w:b/>
          <w:bCs/>
          <w:color w:val="2F5496" w:themeColor="accent1" w:themeShade="BF"/>
          <w:sz w:val="28"/>
          <w:szCs w:val="28"/>
        </w:rPr>
        <w:t>5</w:t>
      </w:r>
      <w:r w:rsidRPr="00B2228D">
        <w:rPr>
          <w:rFonts w:asciiTheme="majorHAnsi" w:hAnsiTheme="majorHAnsi" w:cstheme="majorHAnsi"/>
          <w:b/>
          <w:bCs/>
          <w:color w:val="2F5496" w:themeColor="accent1" w:themeShade="BF"/>
          <w:sz w:val="28"/>
          <w:szCs w:val="28"/>
        </w:rPr>
        <w:tab/>
      </w:r>
      <w:r w:rsidRPr="00B2228D">
        <w:rPr>
          <w:rFonts w:asciiTheme="majorHAnsi" w:hAnsiTheme="majorHAnsi" w:cstheme="majorHAnsi"/>
          <w:b/>
          <w:bCs/>
          <w:color w:val="2F5496" w:themeColor="accent1" w:themeShade="BF"/>
          <w:sz w:val="28"/>
          <w:szCs w:val="28"/>
        </w:rPr>
        <w:tab/>
      </w:r>
      <w:r w:rsidRPr="00D316A8">
        <w:rPr>
          <w:rFonts w:asciiTheme="majorHAnsi" w:hAnsiTheme="majorHAnsi" w:cstheme="majorHAnsi"/>
          <w:b/>
          <w:bCs/>
          <w:color w:val="2F5496" w:themeColor="accent1" w:themeShade="BF"/>
          <w:sz w:val="28"/>
          <w:szCs w:val="28"/>
          <w:u w:val="single"/>
        </w:rPr>
        <w:t>Agree</w:t>
      </w:r>
      <w:r w:rsidRPr="00B2228D">
        <w:rPr>
          <w:rFonts w:asciiTheme="majorHAnsi" w:hAnsiTheme="majorHAnsi" w:cstheme="majorHAnsi"/>
          <w:b/>
          <w:bCs/>
          <w:color w:val="2F5496" w:themeColor="accent1" w:themeShade="BF"/>
          <w:sz w:val="28"/>
          <w:szCs w:val="28"/>
        </w:rPr>
        <w:t xml:space="preserve"> / Disagree / Don’t Know</w:t>
      </w:r>
      <w:r w:rsidRPr="00B2228D">
        <w:rPr>
          <w:rFonts w:asciiTheme="majorHAnsi" w:hAnsiTheme="majorHAnsi" w:cstheme="majorHAnsi"/>
          <w:b/>
          <w:bCs/>
          <w:color w:val="2F5496" w:themeColor="accent1" w:themeShade="BF"/>
          <w:sz w:val="28"/>
          <w:szCs w:val="28"/>
        </w:rPr>
        <w:tab/>
      </w:r>
    </w:p>
    <w:p w14:paraId="05165223" w14:textId="36B3FF4F" w:rsidR="002E46D7" w:rsidRDefault="00B2228D" w:rsidP="002E46D7">
      <w:pPr>
        <w:keepNext/>
        <w:keepLines/>
        <w:spacing w:before="280" w:after="0"/>
        <w:ind w:left="426" w:hanging="426"/>
        <w:outlineLvl w:val="2"/>
        <w:rPr>
          <w:rFonts w:asciiTheme="majorHAnsi" w:eastAsiaTheme="majorEastAsia" w:hAnsiTheme="majorHAnsi" w:cstheme="majorBidi"/>
          <w:b/>
          <w:bCs/>
          <w:color w:val="005788"/>
          <w:sz w:val="28"/>
          <w:szCs w:val="28"/>
        </w:rPr>
      </w:pPr>
      <w:r>
        <w:rPr>
          <w:rFonts w:asciiTheme="majorHAnsi" w:eastAsiaTheme="majorEastAsia" w:hAnsiTheme="majorHAnsi" w:cstheme="majorBidi"/>
          <w:b/>
          <w:bCs/>
          <w:color w:val="005788"/>
          <w:sz w:val="28"/>
          <w:szCs w:val="28"/>
        </w:rPr>
        <w:t>I</w:t>
      </w:r>
      <w:r w:rsidR="002E46D7" w:rsidRPr="002E46D7">
        <w:rPr>
          <w:rFonts w:asciiTheme="majorHAnsi" w:eastAsiaTheme="majorEastAsia" w:hAnsiTheme="majorHAnsi" w:cstheme="majorBidi"/>
          <w:b/>
          <w:bCs/>
          <w:color w:val="005788"/>
          <w:sz w:val="28"/>
          <w:szCs w:val="28"/>
        </w:rPr>
        <w:t>f you disagree, please give reasons for your answer.</w:t>
      </w:r>
    </w:p>
    <w:p w14:paraId="6FE51106" w14:textId="77777777" w:rsidR="00AC5050" w:rsidRPr="002E46D7" w:rsidRDefault="00AC5050" w:rsidP="002E46D7">
      <w:pPr>
        <w:keepNext/>
        <w:keepLines/>
        <w:spacing w:before="280" w:after="0"/>
        <w:ind w:left="426" w:hanging="426"/>
        <w:outlineLvl w:val="2"/>
        <w:rPr>
          <w:rFonts w:asciiTheme="majorHAnsi" w:eastAsiaTheme="majorEastAsia" w:hAnsiTheme="majorHAnsi" w:cstheme="majorBidi"/>
          <w:b/>
          <w:bCs/>
          <w:color w:val="005788"/>
          <w:sz w:val="28"/>
          <w:szCs w:val="28"/>
        </w:rPr>
      </w:pPr>
    </w:p>
    <w:p w14:paraId="4459B2E6" w14:textId="08B35311" w:rsidR="002E46D7" w:rsidRPr="002E46D7" w:rsidRDefault="00E44831" w:rsidP="002E46D7">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Please see response to question 5.</w:t>
      </w:r>
    </w:p>
    <w:bookmarkEnd w:id="15"/>
    <w:p w14:paraId="1098AAF8" w14:textId="77777777" w:rsidR="00AC5050" w:rsidRDefault="00AC5050" w:rsidP="00AC5050">
      <w:pPr>
        <w:keepNext/>
        <w:keepLines/>
        <w:spacing w:before="0" w:after="0" w:line="360" w:lineRule="auto"/>
        <w:outlineLvl w:val="1"/>
        <w:rPr>
          <w:rFonts w:asciiTheme="majorHAnsi" w:eastAsiaTheme="majorEastAsia" w:hAnsiTheme="majorHAnsi" w:cstheme="majorBidi"/>
          <w:color w:val="2F5496" w:themeColor="accent1" w:themeShade="BF"/>
          <w:sz w:val="34"/>
          <w:szCs w:val="34"/>
        </w:rPr>
      </w:pPr>
    </w:p>
    <w:p w14:paraId="4B40B113" w14:textId="537869BB" w:rsidR="00AC5050" w:rsidRPr="002E46D7" w:rsidRDefault="00AC5050" w:rsidP="00AC5050">
      <w:pPr>
        <w:keepNext/>
        <w:keepLines/>
        <w:spacing w:before="0" w:after="0" w:line="360" w:lineRule="auto"/>
        <w:outlineLvl w:val="1"/>
        <w:rPr>
          <w:rFonts w:asciiTheme="majorHAnsi" w:eastAsiaTheme="majorEastAsia" w:hAnsiTheme="majorHAnsi" w:cstheme="majorBidi"/>
          <w:color w:val="2F5496" w:themeColor="accent1" w:themeShade="BF"/>
          <w:sz w:val="34"/>
          <w:szCs w:val="34"/>
        </w:rPr>
      </w:pPr>
      <w:bookmarkStart w:id="18" w:name="_Hlk141283784"/>
      <w:r w:rsidRPr="002E46D7">
        <w:rPr>
          <w:rFonts w:asciiTheme="majorHAnsi" w:eastAsiaTheme="majorEastAsia" w:hAnsiTheme="majorHAnsi" w:cstheme="majorBidi"/>
          <w:color w:val="2F5496" w:themeColor="accent1" w:themeShade="BF"/>
          <w:sz w:val="34"/>
          <w:szCs w:val="34"/>
        </w:rPr>
        <w:t xml:space="preserve">Criterion </w:t>
      </w:r>
      <w:r>
        <w:rPr>
          <w:rFonts w:asciiTheme="majorHAnsi" w:eastAsiaTheme="majorEastAsia" w:hAnsiTheme="majorHAnsi" w:cstheme="majorBidi"/>
          <w:color w:val="2F5496" w:themeColor="accent1" w:themeShade="BF"/>
          <w:sz w:val="34"/>
          <w:szCs w:val="34"/>
        </w:rPr>
        <w:t>Four</w:t>
      </w:r>
      <w:r w:rsidRPr="002E46D7">
        <w:rPr>
          <w:rFonts w:asciiTheme="majorHAnsi" w:eastAsiaTheme="majorEastAsia" w:hAnsiTheme="majorHAnsi" w:cstheme="majorBidi"/>
          <w:color w:val="2F5496" w:themeColor="accent1" w:themeShade="BF"/>
          <w:sz w:val="34"/>
          <w:szCs w:val="34"/>
        </w:rPr>
        <w:t xml:space="preserve"> – </w:t>
      </w:r>
      <w:r>
        <w:rPr>
          <w:rFonts w:asciiTheme="majorHAnsi" w:eastAsiaTheme="majorEastAsia" w:hAnsiTheme="majorHAnsi" w:cstheme="majorBidi"/>
          <w:color w:val="2F5496" w:themeColor="accent1" w:themeShade="BF"/>
          <w:sz w:val="34"/>
          <w:szCs w:val="34"/>
        </w:rPr>
        <w:t>Visitor management and experience</w:t>
      </w:r>
    </w:p>
    <w:p w14:paraId="07712F89" w14:textId="77777777" w:rsidR="00AC5050" w:rsidRPr="00AC5050" w:rsidRDefault="00AC5050" w:rsidP="00AC5050">
      <w:pPr>
        <w:rPr>
          <w:rFonts w:asciiTheme="minorHAnsi" w:hAnsiTheme="minorHAnsi" w:cstheme="minorHAnsi"/>
          <w:b/>
          <w:bCs/>
          <w:sz w:val="32"/>
          <w:szCs w:val="32"/>
        </w:rPr>
      </w:pPr>
      <w:r w:rsidRPr="00AC5050">
        <w:rPr>
          <w:rFonts w:asciiTheme="minorHAnsi" w:hAnsiTheme="minorHAnsi" w:cstheme="minorHAnsi"/>
          <w:b/>
          <w:bCs/>
          <w:sz w:val="32"/>
          <w:szCs w:val="32"/>
        </w:rPr>
        <w:t>How would designating the area as a National Park support visitor management and the area’s offer for education, recreation and enjoyment by all of Scotland’s people?</w:t>
      </w:r>
    </w:p>
    <w:p w14:paraId="1C394D59" w14:textId="77777777" w:rsidR="00AC5050" w:rsidRPr="00AC5050" w:rsidRDefault="00AC5050" w:rsidP="00AC5050">
      <w:pPr>
        <w:rPr>
          <w:rFonts w:asciiTheme="minorHAnsi" w:hAnsiTheme="minorHAnsi" w:cstheme="minorHAnsi"/>
          <w:sz w:val="28"/>
          <w:szCs w:val="28"/>
        </w:rPr>
      </w:pPr>
      <w:r w:rsidRPr="00AC5050">
        <w:rPr>
          <w:rFonts w:asciiTheme="minorHAnsi" w:hAnsiTheme="minorHAnsi" w:cstheme="minorHAnsi"/>
          <w:sz w:val="28"/>
          <w:szCs w:val="28"/>
        </w:rPr>
        <w:lastRenderedPageBreak/>
        <w:t>Component 1</w:t>
      </w:r>
    </w:p>
    <w:p w14:paraId="5D591A1C" w14:textId="77777777" w:rsidR="00AC5050" w:rsidRPr="00AC5050" w:rsidRDefault="00AC5050" w:rsidP="00AC5050">
      <w:pPr>
        <w:rPr>
          <w:rFonts w:asciiTheme="minorHAnsi" w:hAnsiTheme="minorHAnsi" w:cstheme="minorHAnsi"/>
          <w:sz w:val="28"/>
          <w:szCs w:val="28"/>
        </w:rPr>
      </w:pPr>
      <w:r w:rsidRPr="00AC5050">
        <w:rPr>
          <w:rFonts w:asciiTheme="minorHAnsi" w:hAnsiTheme="minorHAnsi" w:cstheme="minorHAnsi"/>
          <w:sz w:val="28"/>
          <w:szCs w:val="28"/>
        </w:rPr>
        <w:t>How would National Park designation enhance opportunities for enjoyment, recreation and understanding of the area’s natural and cultural heritage?</w:t>
      </w:r>
    </w:p>
    <w:p w14:paraId="3E4B88A7" w14:textId="77777777" w:rsidR="00AC5050" w:rsidRPr="00AC5050" w:rsidRDefault="00AC5050" w:rsidP="00AC5050">
      <w:pPr>
        <w:rPr>
          <w:rFonts w:asciiTheme="minorHAnsi" w:hAnsiTheme="minorHAnsi" w:cstheme="minorHAnsi"/>
          <w:sz w:val="28"/>
          <w:szCs w:val="28"/>
        </w:rPr>
      </w:pPr>
      <w:r w:rsidRPr="00AC5050">
        <w:rPr>
          <w:rFonts w:asciiTheme="minorHAnsi" w:hAnsiTheme="minorHAnsi" w:cstheme="minorHAnsi"/>
          <w:sz w:val="28"/>
          <w:szCs w:val="28"/>
        </w:rPr>
        <w:t>Component 2</w:t>
      </w:r>
    </w:p>
    <w:p w14:paraId="72C63865" w14:textId="77777777" w:rsidR="00AC5050" w:rsidRPr="00AC5050" w:rsidRDefault="00AC5050" w:rsidP="00AC5050">
      <w:pPr>
        <w:rPr>
          <w:rFonts w:asciiTheme="minorHAnsi" w:hAnsiTheme="minorHAnsi" w:cstheme="minorHAnsi"/>
          <w:sz w:val="28"/>
          <w:szCs w:val="28"/>
        </w:rPr>
      </w:pPr>
      <w:r w:rsidRPr="00AC5050">
        <w:rPr>
          <w:rFonts w:asciiTheme="minorHAnsi" w:hAnsiTheme="minorHAnsi" w:cstheme="minorHAnsi"/>
          <w:sz w:val="28"/>
          <w:szCs w:val="28"/>
        </w:rPr>
        <w:t>How would National Park designation support visitor management in the area?</w:t>
      </w:r>
    </w:p>
    <w:p w14:paraId="396E70B4" w14:textId="77777777" w:rsidR="00AC5050" w:rsidRPr="00AC5050" w:rsidRDefault="00AC5050" w:rsidP="00AC5050">
      <w:pPr>
        <w:rPr>
          <w:rFonts w:asciiTheme="minorHAnsi" w:hAnsiTheme="minorHAnsi" w:cstheme="minorHAnsi"/>
          <w:sz w:val="28"/>
          <w:szCs w:val="28"/>
        </w:rPr>
      </w:pPr>
      <w:r w:rsidRPr="00AC5050">
        <w:rPr>
          <w:rFonts w:asciiTheme="minorHAnsi" w:hAnsiTheme="minorHAnsi" w:cstheme="minorHAnsi"/>
          <w:sz w:val="28"/>
          <w:szCs w:val="28"/>
        </w:rPr>
        <w:t>Component 3</w:t>
      </w:r>
    </w:p>
    <w:p w14:paraId="5CE68686" w14:textId="77777777" w:rsidR="00AC5050" w:rsidRPr="00AC5050" w:rsidRDefault="00AC5050" w:rsidP="00AC5050">
      <w:pPr>
        <w:rPr>
          <w:rFonts w:asciiTheme="minorHAnsi" w:hAnsiTheme="minorHAnsi" w:cstheme="minorHAnsi"/>
          <w:sz w:val="28"/>
          <w:szCs w:val="28"/>
        </w:rPr>
      </w:pPr>
      <w:r w:rsidRPr="00AC5050">
        <w:rPr>
          <w:rFonts w:asciiTheme="minorHAnsi" w:hAnsiTheme="minorHAnsi" w:cstheme="minorHAnsi"/>
          <w:sz w:val="28"/>
          <w:szCs w:val="28"/>
        </w:rPr>
        <w:t>How could National Park designation support current and potential future transport infrastructure in and around the proposed area?</w:t>
      </w:r>
    </w:p>
    <w:p w14:paraId="12C3BA6B" w14:textId="77777777" w:rsidR="00AC5050" w:rsidRPr="00AC5050" w:rsidRDefault="00AC5050" w:rsidP="00AC5050">
      <w:pPr>
        <w:rPr>
          <w:rFonts w:asciiTheme="minorHAnsi" w:hAnsiTheme="minorHAnsi" w:cstheme="minorHAnsi"/>
          <w:sz w:val="28"/>
          <w:szCs w:val="28"/>
        </w:rPr>
      </w:pPr>
      <w:r w:rsidRPr="00AC5050">
        <w:rPr>
          <w:rFonts w:asciiTheme="minorHAnsi" w:hAnsiTheme="minorHAnsi" w:cstheme="minorHAnsi"/>
          <w:sz w:val="28"/>
          <w:szCs w:val="28"/>
        </w:rPr>
        <w:t>Component 4</w:t>
      </w:r>
    </w:p>
    <w:p w14:paraId="79D35862" w14:textId="77777777" w:rsidR="00AC5050" w:rsidRPr="00AC5050" w:rsidRDefault="00AC5050" w:rsidP="00AC5050">
      <w:pPr>
        <w:rPr>
          <w:rFonts w:asciiTheme="minorHAnsi" w:hAnsiTheme="minorHAnsi" w:cstheme="minorHAnsi"/>
          <w:sz w:val="28"/>
          <w:szCs w:val="28"/>
        </w:rPr>
      </w:pPr>
      <w:r w:rsidRPr="00AC5050">
        <w:rPr>
          <w:rFonts w:asciiTheme="minorHAnsi" w:hAnsiTheme="minorHAnsi" w:cstheme="minorHAnsi"/>
          <w:sz w:val="28"/>
          <w:szCs w:val="28"/>
        </w:rPr>
        <w:t>How could National Park designation support access to nature for Scotland’s people?</w:t>
      </w:r>
    </w:p>
    <w:p w14:paraId="76148611" w14:textId="0E9F486A" w:rsidR="00AC5050" w:rsidRPr="00481F94" w:rsidRDefault="00AC5050" w:rsidP="00481F94">
      <w:pPr>
        <w:pStyle w:val="ListParagraph"/>
        <w:keepNext/>
        <w:keepLines/>
        <w:numPr>
          <w:ilvl w:val="0"/>
          <w:numId w:val="37"/>
        </w:numPr>
        <w:spacing w:before="280" w:after="0"/>
        <w:outlineLvl w:val="2"/>
        <w:rPr>
          <w:rFonts w:asciiTheme="majorHAnsi" w:eastAsiaTheme="majorEastAsia" w:hAnsiTheme="majorHAnsi" w:cstheme="majorBidi"/>
          <w:b/>
          <w:bCs/>
          <w:color w:val="005788"/>
          <w:sz w:val="28"/>
          <w:szCs w:val="28"/>
        </w:rPr>
      </w:pPr>
      <w:r w:rsidRPr="00481F94">
        <w:rPr>
          <w:rFonts w:asciiTheme="majorHAnsi" w:eastAsiaTheme="majorEastAsia" w:hAnsiTheme="majorHAnsi" w:cstheme="majorBidi"/>
          <w:b/>
          <w:bCs/>
          <w:color w:val="2F5496" w:themeColor="accent1" w:themeShade="BF"/>
          <w:sz w:val="28"/>
          <w:szCs w:val="28"/>
        </w:rPr>
        <w:t>Do you agree that ‘</w:t>
      </w:r>
      <w:r w:rsidR="00863F8C" w:rsidRPr="00481F94">
        <w:rPr>
          <w:rFonts w:asciiTheme="majorHAnsi" w:eastAsiaTheme="majorEastAsia" w:hAnsiTheme="majorHAnsi" w:cstheme="majorBidi"/>
          <w:b/>
          <w:bCs/>
          <w:color w:val="2F5496" w:themeColor="accent1" w:themeShade="BF"/>
          <w:sz w:val="28"/>
          <w:szCs w:val="28"/>
        </w:rPr>
        <w:t>visitor management and experience’</w:t>
      </w:r>
      <w:r w:rsidRPr="00481F94">
        <w:rPr>
          <w:rFonts w:asciiTheme="majorHAnsi" w:eastAsiaTheme="majorEastAsia" w:hAnsiTheme="majorHAnsi" w:cstheme="majorBidi"/>
          <w:b/>
          <w:bCs/>
          <w:color w:val="2F5496" w:themeColor="accent1" w:themeShade="BF"/>
          <w:sz w:val="28"/>
          <w:szCs w:val="28"/>
        </w:rPr>
        <w:t xml:space="preserve"> should be a criterion for assessing nominations for </w:t>
      </w:r>
      <w:r w:rsidRPr="00481F94">
        <w:rPr>
          <w:rFonts w:asciiTheme="majorHAnsi" w:eastAsiaTheme="majorEastAsia" w:hAnsiTheme="majorHAnsi" w:cstheme="majorBidi"/>
          <w:b/>
          <w:bCs/>
          <w:color w:val="005788"/>
          <w:sz w:val="28"/>
          <w:szCs w:val="28"/>
        </w:rPr>
        <w:t>new Natio</w:t>
      </w:r>
      <w:r w:rsidRPr="00481F94">
        <w:rPr>
          <w:rFonts w:asciiTheme="majorHAnsi" w:eastAsiaTheme="majorEastAsia" w:hAnsiTheme="majorHAnsi" w:cstheme="majorBidi"/>
          <w:b/>
          <w:bCs/>
          <w:color w:val="4472C4" w:themeColor="accent1"/>
          <w:sz w:val="28"/>
          <w:szCs w:val="28"/>
        </w:rPr>
        <w:t>n</w:t>
      </w:r>
      <w:r w:rsidRPr="00481F94">
        <w:rPr>
          <w:rFonts w:asciiTheme="majorHAnsi" w:eastAsiaTheme="majorEastAsia" w:hAnsiTheme="majorHAnsi" w:cstheme="majorBidi"/>
          <w:b/>
          <w:bCs/>
          <w:color w:val="005788"/>
          <w:sz w:val="28"/>
          <w:szCs w:val="28"/>
        </w:rPr>
        <w:t>al Parks?</w:t>
      </w:r>
    </w:p>
    <w:p w14:paraId="0C684313" w14:textId="77777777" w:rsidR="00AC5050" w:rsidRPr="002E46D7" w:rsidRDefault="00AC5050" w:rsidP="00AC5050">
      <w:pPr>
        <w:keepNext/>
        <w:keepLines/>
        <w:spacing w:before="280" w:after="0"/>
        <w:ind w:left="790"/>
        <w:outlineLvl w:val="2"/>
        <w:rPr>
          <w:rFonts w:asciiTheme="majorHAnsi" w:eastAsiaTheme="majorEastAsia" w:hAnsiTheme="majorHAnsi" w:cstheme="majorBidi"/>
          <w:b/>
          <w:bCs/>
          <w:color w:val="005788"/>
          <w:sz w:val="28"/>
          <w:szCs w:val="28"/>
        </w:rPr>
      </w:pPr>
      <w:r w:rsidRPr="00D316A8">
        <w:rPr>
          <w:rFonts w:asciiTheme="majorHAnsi" w:eastAsiaTheme="majorEastAsia" w:hAnsiTheme="majorHAnsi" w:cstheme="majorBidi"/>
          <w:b/>
          <w:bCs/>
          <w:color w:val="005788"/>
          <w:sz w:val="28"/>
          <w:szCs w:val="28"/>
          <w:u w:val="single"/>
        </w:rPr>
        <w:t>Agree</w:t>
      </w:r>
      <w:r w:rsidRPr="002E46D7">
        <w:rPr>
          <w:rFonts w:asciiTheme="majorHAnsi" w:eastAsiaTheme="majorEastAsia" w:hAnsiTheme="majorHAnsi" w:cstheme="majorBidi"/>
          <w:b/>
          <w:bCs/>
          <w:color w:val="005788"/>
          <w:sz w:val="28"/>
          <w:szCs w:val="28"/>
        </w:rPr>
        <w:t xml:space="preserve"> / Disagree / Don’t Know</w:t>
      </w:r>
    </w:p>
    <w:p w14:paraId="16E1DDFC" w14:textId="77777777" w:rsidR="00AC5050" w:rsidRPr="002E46D7" w:rsidRDefault="00AC5050" w:rsidP="00AC5050"/>
    <w:p w14:paraId="720DDB38" w14:textId="77777777" w:rsidR="00AC5050" w:rsidRPr="002E46D7" w:rsidRDefault="00AC5050" w:rsidP="00AC5050">
      <w:pPr>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If you disagree, please give reasons for your answer.</w:t>
      </w:r>
    </w:p>
    <w:p w14:paraId="2C454152" w14:textId="77777777" w:rsidR="00E44831" w:rsidRDefault="007A6ACB" w:rsidP="00AC5050">
      <w:pPr>
        <w:pBdr>
          <w:top w:val="single" w:sz="4" w:space="7" w:color="4C5159"/>
          <w:left w:val="single" w:sz="4" w:space="7" w:color="4C5159"/>
          <w:bottom w:val="single" w:sz="4" w:space="7" w:color="4C5159"/>
          <w:right w:val="single" w:sz="4" w:space="7" w:color="4C5159"/>
        </w:pBdr>
        <w:shd w:val="clear" w:color="auto" w:fill="F4F7FA"/>
        <w:contextualSpacing/>
      </w:pPr>
      <w:r w:rsidRPr="007A6ACB">
        <w:t xml:space="preserve"> </w:t>
      </w:r>
      <w:r w:rsidR="00E44831">
        <w:t>This criterion was highly rated in importance by our members.</w:t>
      </w:r>
    </w:p>
    <w:p w14:paraId="6C56696E" w14:textId="77777777" w:rsidR="00F367E4" w:rsidRDefault="00F367E4" w:rsidP="00AC5050">
      <w:pPr>
        <w:pBdr>
          <w:top w:val="single" w:sz="4" w:space="7" w:color="4C5159"/>
          <w:left w:val="single" w:sz="4" w:space="7" w:color="4C5159"/>
          <w:bottom w:val="single" w:sz="4" w:space="7" w:color="4C5159"/>
          <w:right w:val="single" w:sz="4" w:space="7" w:color="4C5159"/>
        </w:pBdr>
        <w:shd w:val="clear" w:color="auto" w:fill="F4F7FA"/>
        <w:contextualSpacing/>
      </w:pPr>
    </w:p>
    <w:p w14:paraId="216A471A" w14:textId="77777777" w:rsidR="00F52D56" w:rsidRDefault="00F367E4" w:rsidP="00F367E4">
      <w:pPr>
        <w:pBdr>
          <w:top w:val="single" w:sz="4" w:space="7" w:color="4C5159"/>
          <w:left w:val="single" w:sz="4" w:space="7" w:color="4C5159"/>
          <w:bottom w:val="single" w:sz="4" w:space="7" w:color="4C5159"/>
          <w:right w:val="single" w:sz="4" w:space="7" w:color="4C5159"/>
        </w:pBdr>
        <w:shd w:val="clear" w:color="auto" w:fill="F4F7FA"/>
        <w:contextualSpacing/>
      </w:pPr>
      <w:r w:rsidRPr="00F367E4">
        <w:t>The Scottish Landscape is of international significance</w:t>
      </w:r>
      <w:r>
        <w:t xml:space="preserve"> and national parks provide an excellent</w:t>
      </w:r>
      <w:r w:rsidRPr="00F367E4">
        <w:t xml:space="preserve"> opportunity to contribute to the economy of Scotland.</w:t>
      </w:r>
      <w:r>
        <w:t xml:space="preserve"> Transport infrastructure will be important in ensuring that a national park is accessible</w:t>
      </w:r>
      <w:r w:rsidR="000811AF">
        <w:t xml:space="preserve"> for all, and sustainable, green transport options will be key to contributing to the success of a new national park</w:t>
      </w:r>
      <w:r w:rsidR="00CE33A9">
        <w:t>, while m</w:t>
      </w:r>
      <w:r w:rsidR="000811AF">
        <w:t xml:space="preserve">inimising the environmental impacts of </w:t>
      </w:r>
      <w:r w:rsidR="00CE33A9">
        <w:t xml:space="preserve">increased </w:t>
      </w:r>
      <w:r w:rsidR="000811AF">
        <w:t>travel to the area.</w:t>
      </w:r>
      <w:r w:rsidR="00E84B72">
        <w:t xml:space="preserve"> </w:t>
      </w:r>
    </w:p>
    <w:p w14:paraId="14398B2D" w14:textId="77777777" w:rsidR="00F52D56" w:rsidRDefault="00F52D56" w:rsidP="00F367E4">
      <w:pPr>
        <w:pBdr>
          <w:top w:val="single" w:sz="4" w:space="7" w:color="4C5159"/>
          <w:left w:val="single" w:sz="4" w:space="7" w:color="4C5159"/>
          <w:bottom w:val="single" w:sz="4" w:space="7" w:color="4C5159"/>
          <w:right w:val="single" w:sz="4" w:space="7" w:color="4C5159"/>
        </w:pBdr>
        <w:shd w:val="clear" w:color="auto" w:fill="F4F7FA"/>
        <w:contextualSpacing/>
      </w:pPr>
    </w:p>
    <w:p w14:paraId="3309696A" w14:textId="05366E7E" w:rsidR="00F367E4" w:rsidRPr="00F367E4" w:rsidRDefault="00E84B72" w:rsidP="00F367E4">
      <w:pPr>
        <w:pBdr>
          <w:top w:val="single" w:sz="4" w:space="7" w:color="4C5159"/>
          <w:left w:val="single" w:sz="4" w:space="7" w:color="4C5159"/>
          <w:bottom w:val="single" w:sz="4" w:space="7" w:color="4C5159"/>
          <w:right w:val="single" w:sz="4" w:space="7" w:color="4C5159"/>
        </w:pBdr>
        <w:shd w:val="clear" w:color="auto" w:fill="F4F7FA"/>
        <w:contextualSpacing/>
      </w:pPr>
      <w:r>
        <w:t xml:space="preserve">It is vital that a new national park helps address the inequalities that exist in different groups of people being able to access nature and green spaces, and we strongly support the inclusion of component four which should include a focus on the health and wellbeing benefits that access to nature provides. </w:t>
      </w:r>
      <w:r w:rsidR="00A533E5">
        <w:t xml:space="preserve">Evidence shows the positive impact </w:t>
      </w:r>
      <w:r w:rsidR="00A533E5">
        <w:lastRenderedPageBreak/>
        <w:t>that access to green spaces has on mental and physical health, and in contributing to overall wellbeing</w:t>
      </w:r>
      <w:r w:rsidR="00A533E5">
        <w:rPr>
          <w:rStyle w:val="FootnoteReference"/>
        </w:rPr>
        <w:footnoteReference w:id="4"/>
      </w:r>
      <w:r w:rsidR="00A533E5">
        <w:t xml:space="preserve"> and it is important that this is a key part of the assessment criterion.</w:t>
      </w:r>
    </w:p>
    <w:p w14:paraId="0FD2FDCD" w14:textId="33F66E0B" w:rsidR="00E44831" w:rsidRDefault="00E44831" w:rsidP="00AC5050">
      <w:pPr>
        <w:pBdr>
          <w:top w:val="single" w:sz="4" w:space="7" w:color="4C5159"/>
          <w:left w:val="single" w:sz="4" w:space="7" w:color="4C5159"/>
          <w:bottom w:val="single" w:sz="4" w:space="7" w:color="4C5159"/>
          <w:right w:val="single" w:sz="4" w:space="7" w:color="4C5159"/>
        </w:pBdr>
        <w:shd w:val="clear" w:color="auto" w:fill="F4F7FA"/>
        <w:contextualSpacing/>
      </w:pPr>
    </w:p>
    <w:p w14:paraId="3627E69E" w14:textId="76BDDC02" w:rsidR="007A6ACB" w:rsidRDefault="00AD41D8" w:rsidP="00AC5050">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The educational aspects of a new national park should be focused on encouraging visitors to see how built and natural environments are affected by the same natural processes and planetary boundaries which affect all landscapes, and the societies who live there. Increase</w:t>
      </w:r>
      <w:r w:rsidR="004834FC">
        <w:rPr>
          <w:rFonts w:asciiTheme="minorHAnsi" w:hAnsiTheme="minorHAnsi" w:cstheme="minorHAnsi"/>
        </w:rPr>
        <w:t>d</w:t>
      </w:r>
      <w:r>
        <w:rPr>
          <w:rFonts w:asciiTheme="minorHAnsi" w:hAnsiTheme="minorHAnsi" w:cstheme="minorHAnsi"/>
        </w:rPr>
        <w:t xml:space="preserve"> standards of protection will apply to national park areas, but there is learning to be taken from what this means and how lessons and practical steps </w:t>
      </w:r>
      <w:r w:rsidR="00E84B72">
        <w:rPr>
          <w:rFonts w:asciiTheme="minorHAnsi" w:hAnsiTheme="minorHAnsi" w:cstheme="minorHAnsi"/>
        </w:rPr>
        <w:t xml:space="preserve">can be replicated in people’s own lives and communities. </w:t>
      </w:r>
      <w:r w:rsidR="00CC5FE1">
        <w:rPr>
          <w:rFonts w:asciiTheme="minorHAnsi" w:hAnsiTheme="minorHAnsi" w:cstheme="minorHAnsi"/>
        </w:rPr>
        <w:t xml:space="preserve">We would suggest that component one includes reference to a wider, connected landscape, rather than only focusing on the national park area. </w:t>
      </w:r>
    </w:p>
    <w:p w14:paraId="49B6E5F8" w14:textId="77777777" w:rsidR="00AC5050" w:rsidRPr="002E46D7" w:rsidRDefault="00AC5050" w:rsidP="00AC5050">
      <w:pPr>
        <w:keepNext/>
        <w:keepLines/>
        <w:spacing w:before="280" w:after="0"/>
        <w:ind w:left="426" w:hanging="426"/>
        <w:outlineLvl w:val="2"/>
        <w:rPr>
          <w:rFonts w:asciiTheme="majorHAnsi" w:eastAsiaTheme="majorEastAsia" w:hAnsiTheme="majorHAnsi" w:cstheme="majorBidi"/>
          <w:b/>
          <w:bCs/>
          <w:color w:val="005788"/>
          <w:sz w:val="28"/>
          <w:szCs w:val="28"/>
        </w:rPr>
      </w:pPr>
    </w:p>
    <w:p w14:paraId="08A14532" w14:textId="0EBEC9F1" w:rsidR="00AC5050" w:rsidRPr="00481F94" w:rsidRDefault="00AC5050" w:rsidP="00481F94">
      <w:pPr>
        <w:pStyle w:val="ListParagraph"/>
        <w:keepNext/>
        <w:keepLines/>
        <w:numPr>
          <w:ilvl w:val="0"/>
          <w:numId w:val="37"/>
        </w:numPr>
        <w:spacing w:before="280" w:after="0"/>
        <w:outlineLvl w:val="2"/>
        <w:rPr>
          <w:rFonts w:asciiTheme="majorHAnsi" w:hAnsiTheme="majorHAnsi" w:cstheme="majorHAnsi"/>
          <w:b/>
          <w:bCs/>
          <w:color w:val="2F5496" w:themeColor="accent1" w:themeShade="BF"/>
          <w:sz w:val="28"/>
          <w:szCs w:val="28"/>
        </w:rPr>
      </w:pPr>
      <w:r w:rsidRPr="00481F94">
        <w:rPr>
          <w:rFonts w:asciiTheme="majorHAnsi" w:hAnsiTheme="majorHAnsi" w:cstheme="majorHAnsi"/>
          <w:b/>
          <w:bCs/>
          <w:color w:val="2F5496" w:themeColor="accent1" w:themeShade="BF"/>
          <w:sz w:val="28"/>
          <w:szCs w:val="28"/>
        </w:rPr>
        <w:t xml:space="preserve">Do you agree with the components of criterion </w:t>
      </w:r>
      <w:r w:rsidR="00863F8C" w:rsidRPr="00481F94">
        <w:rPr>
          <w:rFonts w:asciiTheme="majorHAnsi" w:hAnsiTheme="majorHAnsi" w:cstheme="majorHAnsi"/>
          <w:b/>
          <w:bCs/>
          <w:color w:val="2F5496" w:themeColor="accent1" w:themeShade="BF"/>
          <w:sz w:val="28"/>
          <w:szCs w:val="28"/>
        </w:rPr>
        <w:t>4</w:t>
      </w:r>
      <w:r w:rsidRPr="00481F94">
        <w:rPr>
          <w:rFonts w:asciiTheme="majorHAnsi" w:hAnsiTheme="majorHAnsi" w:cstheme="majorHAnsi"/>
          <w:b/>
          <w:bCs/>
          <w:color w:val="2F5496" w:themeColor="accent1" w:themeShade="BF"/>
          <w:sz w:val="28"/>
          <w:szCs w:val="28"/>
        </w:rPr>
        <w:t xml:space="preserve"> (</w:t>
      </w:r>
      <w:r w:rsidR="00863F8C" w:rsidRPr="00481F94">
        <w:rPr>
          <w:rFonts w:asciiTheme="majorHAnsi" w:hAnsiTheme="majorHAnsi" w:cstheme="majorHAnsi"/>
          <w:b/>
          <w:bCs/>
          <w:color w:val="2F5496" w:themeColor="accent1" w:themeShade="BF"/>
          <w:sz w:val="28"/>
          <w:szCs w:val="28"/>
        </w:rPr>
        <w:t>Visitor management and experience)</w:t>
      </w:r>
    </w:p>
    <w:p w14:paraId="2DE84A6F" w14:textId="77777777" w:rsidR="00AC5050" w:rsidRPr="002E46D7" w:rsidRDefault="00AC5050" w:rsidP="00AC5050">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Component 1</w:t>
      </w:r>
      <w:r w:rsidRPr="002E46D7">
        <w:rPr>
          <w:rFonts w:asciiTheme="majorHAnsi" w:hAnsiTheme="majorHAnsi" w:cstheme="majorHAnsi"/>
          <w:b/>
          <w:bCs/>
          <w:color w:val="2F5496" w:themeColor="accent1" w:themeShade="BF"/>
          <w:sz w:val="28"/>
          <w:szCs w:val="28"/>
        </w:rPr>
        <w:tab/>
      </w:r>
      <w:r w:rsidRPr="002E46D7">
        <w:rPr>
          <w:rFonts w:asciiTheme="majorHAnsi" w:hAnsiTheme="majorHAnsi" w:cstheme="majorHAnsi"/>
          <w:b/>
          <w:bCs/>
          <w:color w:val="2F5496" w:themeColor="accent1" w:themeShade="BF"/>
          <w:sz w:val="28"/>
          <w:szCs w:val="28"/>
        </w:rPr>
        <w:tab/>
      </w:r>
      <w:r w:rsidRPr="00D316A8">
        <w:rPr>
          <w:rFonts w:asciiTheme="majorHAnsi" w:hAnsiTheme="majorHAnsi" w:cstheme="majorHAnsi"/>
          <w:b/>
          <w:bCs/>
          <w:color w:val="2F5496" w:themeColor="accent1" w:themeShade="BF"/>
          <w:sz w:val="28"/>
          <w:szCs w:val="28"/>
          <w:u w:val="single"/>
        </w:rPr>
        <w:t>Agree</w:t>
      </w:r>
      <w:r w:rsidRPr="002E46D7">
        <w:rPr>
          <w:rFonts w:asciiTheme="majorHAnsi" w:hAnsiTheme="majorHAnsi" w:cstheme="majorHAnsi"/>
          <w:b/>
          <w:bCs/>
          <w:color w:val="2F5496" w:themeColor="accent1" w:themeShade="BF"/>
          <w:sz w:val="28"/>
          <w:szCs w:val="28"/>
        </w:rPr>
        <w:t xml:space="preserve"> / Disagree / Don’t Know</w:t>
      </w:r>
      <w:r w:rsidRPr="002E46D7">
        <w:rPr>
          <w:rFonts w:asciiTheme="majorHAnsi" w:hAnsiTheme="majorHAnsi" w:cstheme="majorHAnsi"/>
          <w:b/>
          <w:bCs/>
          <w:color w:val="2F5496" w:themeColor="accent1" w:themeShade="BF"/>
          <w:sz w:val="28"/>
          <w:szCs w:val="28"/>
        </w:rPr>
        <w:tab/>
      </w:r>
    </w:p>
    <w:p w14:paraId="437C51CD" w14:textId="77777777" w:rsidR="00AC5050" w:rsidRDefault="00AC5050" w:rsidP="00AC5050">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Component 2</w:t>
      </w:r>
      <w:r w:rsidRPr="002E46D7">
        <w:rPr>
          <w:rFonts w:ascii="Roboto" w:hAnsi="Roboto"/>
          <w:b/>
          <w:bCs/>
          <w:color w:val="2F5496" w:themeColor="accent1" w:themeShade="BF"/>
          <w:sz w:val="28"/>
          <w:szCs w:val="28"/>
        </w:rPr>
        <w:tab/>
      </w:r>
      <w:r w:rsidRPr="002E46D7">
        <w:rPr>
          <w:rFonts w:ascii="Roboto" w:hAnsi="Roboto"/>
          <w:b/>
          <w:bCs/>
        </w:rPr>
        <w:tab/>
      </w:r>
      <w:r w:rsidRPr="00D316A8">
        <w:rPr>
          <w:rFonts w:asciiTheme="majorHAnsi" w:hAnsiTheme="majorHAnsi" w:cstheme="majorHAnsi"/>
          <w:b/>
          <w:bCs/>
          <w:color w:val="2F5496" w:themeColor="accent1" w:themeShade="BF"/>
          <w:sz w:val="28"/>
          <w:szCs w:val="28"/>
          <w:u w:val="single"/>
        </w:rPr>
        <w:t xml:space="preserve">Agree </w:t>
      </w:r>
      <w:r w:rsidRPr="002E46D7">
        <w:rPr>
          <w:rFonts w:asciiTheme="majorHAnsi" w:hAnsiTheme="majorHAnsi" w:cstheme="majorHAnsi"/>
          <w:b/>
          <w:bCs/>
          <w:color w:val="2F5496" w:themeColor="accent1" w:themeShade="BF"/>
          <w:sz w:val="28"/>
          <w:szCs w:val="28"/>
        </w:rPr>
        <w:t>/ Disagree / Don’t Know</w:t>
      </w:r>
      <w:r w:rsidRPr="002E46D7">
        <w:rPr>
          <w:rFonts w:asciiTheme="majorHAnsi" w:hAnsiTheme="majorHAnsi" w:cstheme="majorHAnsi"/>
          <w:b/>
          <w:bCs/>
          <w:color w:val="2F5496" w:themeColor="accent1" w:themeShade="BF"/>
          <w:sz w:val="28"/>
          <w:szCs w:val="28"/>
        </w:rPr>
        <w:tab/>
      </w:r>
    </w:p>
    <w:p w14:paraId="135AF845" w14:textId="77777777" w:rsidR="00AC5050" w:rsidRPr="002E46D7" w:rsidRDefault="00AC5050" w:rsidP="00AC5050">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 xml:space="preserve">Component </w:t>
      </w:r>
      <w:r>
        <w:rPr>
          <w:rFonts w:asciiTheme="majorHAnsi" w:hAnsiTheme="majorHAnsi" w:cstheme="majorHAnsi"/>
          <w:b/>
          <w:bCs/>
          <w:color w:val="2F5496" w:themeColor="accent1" w:themeShade="BF"/>
          <w:sz w:val="28"/>
          <w:szCs w:val="28"/>
        </w:rPr>
        <w:t>3</w:t>
      </w:r>
      <w:r w:rsidRPr="002E46D7">
        <w:rPr>
          <w:rFonts w:asciiTheme="majorHAnsi" w:hAnsiTheme="majorHAnsi" w:cstheme="majorHAnsi"/>
          <w:b/>
          <w:bCs/>
          <w:color w:val="2F5496" w:themeColor="accent1" w:themeShade="BF"/>
          <w:sz w:val="28"/>
          <w:szCs w:val="28"/>
        </w:rPr>
        <w:tab/>
      </w:r>
      <w:r w:rsidRPr="002E46D7">
        <w:rPr>
          <w:rFonts w:asciiTheme="majorHAnsi" w:hAnsiTheme="majorHAnsi" w:cstheme="majorHAnsi"/>
          <w:b/>
          <w:bCs/>
          <w:color w:val="2F5496" w:themeColor="accent1" w:themeShade="BF"/>
          <w:sz w:val="28"/>
          <w:szCs w:val="28"/>
        </w:rPr>
        <w:tab/>
        <w:t xml:space="preserve">Agree / Disagree / </w:t>
      </w:r>
      <w:r w:rsidRPr="00D316A8">
        <w:rPr>
          <w:rFonts w:asciiTheme="majorHAnsi" w:hAnsiTheme="majorHAnsi" w:cstheme="majorHAnsi"/>
          <w:b/>
          <w:bCs/>
          <w:color w:val="2F5496" w:themeColor="accent1" w:themeShade="BF"/>
          <w:sz w:val="28"/>
          <w:szCs w:val="28"/>
          <w:u w:val="single"/>
        </w:rPr>
        <w:t>Don’t Know</w:t>
      </w:r>
      <w:r w:rsidRPr="002E46D7">
        <w:rPr>
          <w:rFonts w:asciiTheme="majorHAnsi" w:hAnsiTheme="majorHAnsi" w:cstheme="majorHAnsi"/>
          <w:b/>
          <w:bCs/>
          <w:color w:val="2F5496" w:themeColor="accent1" w:themeShade="BF"/>
          <w:sz w:val="28"/>
          <w:szCs w:val="28"/>
        </w:rPr>
        <w:tab/>
      </w:r>
    </w:p>
    <w:p w14:paraId="23F33DE5" w14:textId="77777777" w:rsidR="00AC5050" w:rsidRDefault="00AC5050" w:rsidP="00AC5050">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 xml:space="preserve">Component </w:t>
      </w:r>
      <w:r>
        <w:rPr>
          <w:rFonts w:asciiTheme="majorHAnsi" w:hAnsiTheme="majorHAnsi" w:cstheme="majorHAnsi"/>
          <w:b/>
          <w:bCs/>
          <w:color w:val="2F5496" w:themeColor="accent1" w:themeShade="BF"/>
          <w:sz w:val="28"/>
          <w:szCs w:val="28"/>
        </w:rPr>
        <w:t>4</w:t>
      </w:r>
      <w:r w:rsidRPr="002E46D7">
        <w:rPr>
          <w:rFonts w:ascii="Roboto" w:hAnsi="Roboto"/>
          <w:b/>
          <w:bCs/>
          <w:color w:val="2F5496" w:themeColor="accent1" w:themeShade="BF"/>
          <w:sz w:val="28"/>
          <w:szCs w:val="28"/>
        </w:rPr>
        <w:tab/>
      </w:r>
      <w:r w:rsidRPr="002E46D7">
        <w:rPr>
          <w:rFonts w:ascii="Roboto" w:hAnsi="Roboto"/>
          <w:b/>
          <w:bCs/>
        </w:rPr>
        <w:tab/>
      </w:r>
      <w:r w:rsidRPr="00D316A8">
        <w:rPr>
          <w:rFonts w:asciiTheme="majorHAnsi" w:hAnsiTheme="majorHAnsi" w:cstheme="majorHAnsi"/>
          <w:b/>
          <w:bCs/>
          <w:color w:val="2F5496" w:themeColor="accent1" w:themeShade="BF"/>
          <w:sz w:val="28"/>
          <w:szCs w:val="28"/>
          <w:u w:val="single"/>
        </w:rPr>
        <w:t xml:space="preserve">Agree </w:t>
      </w:r>
      <w:r w:rsidRPr="002E46D7">
        <w:rPr>
          <w:rFonts w:asciiTheme="majorHAnsi" w:hAnsiTheme="majorHAnsi" w:cstheme="majorHAnsi"/>
          <w:b/>
          <w:bCs/>
          <w:color w:val="2F5496" w:themeColor="accent1" w:themeShade="BF"/>
          <w:sz w:val="28"/>
          <w:szCs w:val="28"/>
        </w:rPr>
        <w:t>/ Disagree / Don’t Know</w:t>
      </w:r>
    </w:p>
    <w:p w14:paraId="4755451A" w14:textId="77777777" w:rsidR="00AC5050" w:rsidRDefault="00AC5050" w:rsidP="00AC5050">
      <w:pPr>
        <w:keepNext/>
        <w:keepLines/>
        <w:spacing w:before="280" w:after="0"/>
        <w:ind w:left="426" w:hanging="426"/>
        <w:outlineLvl w:val="2"/>
        <w:rPr>
          <w:rFonts w:asciiTheme="majorHAnsi" w:eastAsiaTheme="majorEastAsia" w:hAnsiTheme="majorHAnsi" w:cstheme="majorBidi"/>
          <w:b/>
          <w:bCs/>
          <w:color w:val="005788"/>
          <w:sz w:val="28"/>
          <w:szCs w:val="28"/>
        </w:rPr>
      </w:pPr>
      <w:r>
        <w:rPr>
          <w:rFonts w:asciiTheme="majorHAnsi" w:eastAsiaTheme="majorEastAsia" w:hAnsiTheme="majorHAnsi" w:cstheme="majorBidi"/>
          <w:b/>
          <w:bCs/>
          <w:color w:val="005788"/>
          <w:sz w:val="28"/>
          <w:szCs w:val="28"/>
        </w:rPr>
        <w:t>I</w:t>
      </w:r>
      <w:r w:rsidRPr="002E46D7">
        <w:rPr>
          <w:rFonts w:asciiTheme="majorHAnsi" w:eastAsiaTheme="majorEastAsia" w:hAnsiTheme="majorHAnsi" w:cstheme="majorBidi"/>
          <w:b/>
          <w:bCs/>
          <w:color w:val="005788"/>
          <w:sz w:val="28"/>
          <w:szCs w:val="28"/>
        </w:rPr>
        <w:t>f you disagree, please give reasons for your answer.</w:t>
      </w:r>
    </w:p>
    <w:p w14:paraId="2D48DA54" w14:textId="77777777" w:rsidR="00AC5050" w:rsidRPr="002E46D7" w:rsidRDefault="00AC5050" w:rsidP="00AC5050">
      <w:pPr>
        <w:keepNext/>
        <w:keepLines/>
        <w:spacing w:before="280" w:after="0"/>
        <w:ind w:left="426" w:hanging="426"/>
        <w:outlineLvl w:val="2"/>
        <w:rPr>
          <w:rFonts w:asciiTheme="majorHAnsi" w:eastAsiaTheme="majorEastAsia" w:hAnsiTheme="majorHAnsi" w:cstheme="majorBidi"/>
          <w:b/>
          <w:bCs/>
          <w:color w:val="005788"/>
          <w:sz w:val="28"/>
          <w:szCs w:val="28"/>
        </w:rPr>
      </w:pPr>
    </w:p>
    <w:p w14:paraId="5EEC80DC" w14:textId="6575E582" w:rsidR="00AC5050" w:rsidRPr="002E46D7" w:rsidRDefault="00E44831" w:rsidP="00AC5050">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Please see response to question 7.</w:t>
      </w:r>
    </w:p>
    <w:bookmarkEnd w:id="18"/>
    <w:p w14:paraId="4E8337C1" w14:textId="77777777" w:rsidR="00314158" w:rsidRDefault="00314158" w:rsidP="000B54ED">
      <w:pPr>
        <w:pStyle w:val="Heading3"/>
      </w:pPr>
    </w:p>
    <w:p w14:paraId="19F945DD" w14:textId="2E5E770B" w:rsidR="00863F8C" w:rsidRPr="002E46D7" w:rsidRDefault="00863F8C" w:rsidP="00863F8C">
      <w:pPr>
        <w:keepNext/>
        <w:keepLines/>
        <w:spacing w:before="0" w:after="0" w:line="360" w:lineRule="auto"/>
        <w:outlineLvl w:val="1"/>
        <w:rPr>
          <w:rFonts w:asciiTheme="majorHAnsi" w:eastAsiaTheme="majorEastAsia" w:hAnsiTheme="majorHAnsi" w:cstheme="majorBidi"/>
          <w:color w:val="2F5496" w:themeColor="accent1" w:themeShade="BF"/>
          <w:sz w:val="34"/>
          <w:szCs w:val="34"/>
        </w:rPr>
      </w:pPr>
      <w:r w:rsidRPr="002E46D7">
        <w:rPr>
          <w:rFonts w:asciiTheme="majorHAnsi" w:eastAsiaTheme="majorEastAsia" w:hAnsiTheme="majorHAnsi" w:cstheme="majorBidi"/>
          <w:color w:val="2F5496" w:themeColor="accent1" w:themeShade="BF"/>
          <w:sz w:val="34"/>
          <w:szCs w:val="34"/>
        </w:rPr>
        <w:t xml:space="preserve">Criterion </w:t>
      </w:r>
      <w:r>
        <w:rPr>
          <w:rFonts w:asciiTheme="majorHAnsi" w:eastAsiaTheme="majorEastAsia" w:hAnsiTheme="majorHAnsi" w:cstheme="majorBidi"/>
          <w:color w:val="2F5496" w:themeColor="accent1" w:themeShade="BF"/>
          <w:sz w:val="34"/>
          <w:szCs w:val="34"/>
        </w:rPr>
        <w:t>Five</w:t>
      </w:r>
      <w:r w:rsidRPr="002E46D7">
        <w:rPr>
          <w:rFonts w:asciiTheme="majorHAnsi" w:eastAsiaTheme="majorEastAsia" w:hAnsiTheme="majorHAnsi" w:cstheme="majorBidi"/>
          <w:color w:val="2F5496" w:themeColor="accent1" w:themeShade="BF"/>
          <w:sz w:val="34"/>
          <w:szCs w:val="34"/>
        </w:rPr>
        <w:t xml:space="preserve"> – </w:t>
      </w:r>
      <w:r>
        <w:rPr>
          <w:rFonts w:asciiTheme="majorHAnsi" w:eastAsiaTheme="majorEastAsia" w:hAnsiTheme="majorHAnsi" w:cstheme="majorBidi"/>
          <w:color w:val="2F5496" w:themeColor="accent1" w:themeShade="BF"/>
          <w:sz w:val="34"/>
          <w:szCs w:val="34"/>
        </w:rPr>
        <w:t>Added value</w:t>
      </w:r>
    </w:p>
    <w:p w14:paraId="091042E6" w14:textId="77777777" w:rsidR="00481F94" w:rsidRPr="00481F94" w:rsidRDefault="00481F94" w:rsidP="00481F94">
      <w:pPr>
        <w:rPr>
          <w:rFonts w:asciiTheme="minorHAnsi" w:hAnsiTheme="minorHAnsi" w:cstheme="minorHAnsi"/>
          <w:b/>
          <w:bCs/>
          <w:sz w:val="32"/>
          <w:szCs w:val="32"/>
        </w:rPr>
      </w:pPr>
      <w:r w:rsidRPr="00481F94">
        <w:rPr>
          <w:rFonts w:asciiTheme="minorHAnsi" w:hAnsiTheme="minorHAnsi" w:cstheme="minorHAnsi"/>
          <w:b/>
          <w:bCs/>
          <w:sz w:val="32"/>
          <w:szCs w:val="32"/>
        </w:rPr>
        <w:t>Why is the investment required to create and operate a new National Park for this area justified?</w:t>
      </w:r>
    </w:p>
    <w:p w14:paraId="4FE33584" w14:textId="77777777" w:rsidR="00481F94" w:rsidRPr="00481F94" w:rsidRDefault="00481F94" w:rsidP="00481F94">
      <w:pPr>
        <w:rPr>
          <w:rFonts w:asciiTheme="minorHAnsi" w:hAnsiTheme="minorHAnsi" w:cstheme="minorHAnsi"/>
          <w:sz w:val="28"/>
          <w:szCs w:val="28"/>
        </w:rPr>
      </w:pPr>
      <w:r w:rsidRPr="00481F94">
        <w:rPr>
          <w:rFonts w:asciiTheme="minorHAnsi" w:hAnsiTheme="minorHAnsi" w:cstheme="minorHAnsi"/>
          <w:sz w:val="28"/>
          <w:szCs w:val="28"/>
        </w:rPr>
        <w:lastRenderedPageBreak/>
        <w:t>Component 1</w:t>
      </w:r>
    </w:p>
    <w:p w14:paraId="5A88D920" w14:textId="77777777" w:rsidR="00481F94" w:rsidRPr="00481F94" w:rsidRDefault="00481F94" w:rsidP="00481F94">
      <w:pPr>
        <w:rPr>
          <w:rFonts w:asciiTheme="minorHAnsi" w:hAnsiTheme="minorHAnsi" w:cstheme="minorHAnsi"/>
          <w:sz w:val="28"/>
          <w:szCs w:val="28"/>
        </w:rPr>
      </w:pPr>
      <w:r w:rsidRPr="00481F94">
        <w:rPr>
          <w:rFonts w:asciiTheme="minorHAnsi" w:hAnsiTheme="minorHAnsi" w:cstheme="minorHAnsi"/>
          <w:sz w:val="28"/>
          <w:szCs w:val="28"/>
        </w:rPr>
        <w:t>How would the benefits of a National Park in the area justify the investment required?</w:t>
      </w:r>
    </w:p>
    <w:p w14:paraId="4EFE881A" w14:textId="77777777" w:rsidR="00481F94" w:rsidRPr="00481F94" w:rsidRDefault="00481F94" w:rsidP="00481F94">
      <w:pPr>
        <w:rPr>
          <w:rFonts w:asciiTheme="minorHAnsi" w:hAnsiTheme="minorHAnsi" w:cstheme="minorHAnsi"/>
          <w:sz w:val="28"/>
          <w:szCs w:val="28"/>
        </w:rPr>
      </w:pPr>
      <w:r w:rsidRPr="00481F94">
        <w:rPr>
          <w:rFonts w:asciiTheme="minorHAnsi" w:hAnsiTheme="minorHAnsi" w:cstheme="minorHAnsi"/>
          <w:sz w:val="28"/>
          <w:szCs w:val="28"/>
        </w:rPr>
        <w:t>Component 2</w:t>
      </w:r>
    </w:p>
    <w:p w14:paraId="15B8215E" w14:textId="77777777" w:rsidR="00481F94" w:rsidRPr="00481F94" w:rsidRDefault="00481F94" w:rsidP="00481F94">
      <w:pPr>
        <w:rPr>
          <w:rFonts w:asciiTheme="minorHAnsi" w:hAnsiTheme="minorHAnsi" w:cstheme="minorHAnsi"/>
          <w:sz w:val="28"/>
          <w:szCs w:val="28"/>
        </w:rPr>
      </w:pPr>
      <w:r w:rsidRPr="00481F94">
        <w:rPr>
          <w:rFonts w:asciiTheme="minorHAnsi" w:hAnsiTheme="minorHAnsi" w:cstheme="minorHAnsi"/>
          <w:sz w:val="28"/>
          <w:szCs w:val="28"/>
        </w:rPr>
        <w:t>What is the added value that National Park designation would bring to the area?</w:t>
      </w:r>
    </w:p>
    <w:p w14:paraId="0FA28180" w14:textId="77777777" w:rsidR="00863F8C" w:rsidRPr="002E46D7" w:rsidRDefault="00863F8C" w:rsidP="00863F8C">
      <w:pPr>
        <w:rPr>
          <w:color w:val="005788"/>
        </w:rPr>
      </w:pPr>
    </w:p>
    <w:p w14:paraId="684ECB69" w14:textId="0710A81C" w:rsidR="00863F8C" w:rsidRPr="00481F94" w:rsidRDefault="00863F8C" w:rsidP="00481F94">
      <w:pPr>
        <w:pStyle w:val="ListParagraph"/>
        <w:keepNext/>
        <w:keepLines/>
        <w:numPr>
          <w:ilvl w:val="0"/>
          <w:numId w:val="37"/>
        </w:numPr>
        <w:spacing w:before="280" w:after="0"/>
        <w:outlineLvl w:val="2"/>
        <w:rPr>
          <w:rFonts w:asciiTheme="majorHAnsi" w:eastAsiaTheme="majorEastAsia" w:hAnsiTheme="majorHAnsi" w:cstheme="majorBidi"/>
          <w:b/>
          <w:bCs/>
          <w:color w:val="005788"/>
          <w:sz w:val="28"/>
          <w:szCs w:val="28"/>
        </w:rPr>
      </w:pPr>
      <w:r w:rsidRPr="00481F94">
        <w:rPr>
          <w:rFonts w:asciiTheme="majorHAnsi" w:eastAsiaTheme="majorEastAsia" w:hAnsiTheme="majorHAnsi" w:cstheme="majorBidi"/>
          <w:b/>
          <w:bCs/>
          <w:color w:val="2F5496" w:themeColor="accent1" w:themeShade="BF"/>
          <w:sz w:val="28"/>
          <w:szCs w:val="28"/>
        </w:rPr>
        <w:t>Do you agree that ‘</w:t>
      </w:r>
      <w:r w:rsidR="00AB559B">
        <w:rPr>
          <w:rFonts w:asciiTheme="majorHAnsi" w:eastAsiaTheme="majorEastAsia" w:hAnsiTheme="majorHAnsi" w:cstheme="majorBidi"/>
          <w:b/>
          <w:bCs/>
          <w:color w:val="2F5496" w:themeColor="accent1" w:themeShade="BF"/>
          <w:sz w:val="28"/>
          <w:szCs w:val="28"/>
        </w:rPr>
        <w:t>added value’</w:t>
      </w:r>
      <w:r w:rsidRPr="00481F94">
        <w:rPr>
          <w:rFonts w:asciiTheme="majorHAnsi" w:eastAsiaTheme="majorEastAsia" w:hAnsiTheme="majorHAnsi" w:cstheme="majorBidi"/>
          <w:b/>
          <w:bCs/>
          <w:color w:val="2F5496" w:themeColor="accent1" w:themeShade="BF"/>
          <w:sz w:val="28"/>
          <w:szCs w:val="28"/>
        </w:rPr>
        <w:t xml:space="preserve"> should be a criterion for assessing nominations for </w:t>
      </w:r>
      <w:r w:rsidRPr="00481F94">
        <w:rPr>
          <w:rFonts w:asciiTheme="majorHAnsi" w:eastAsiaTheme="majorEastAsia" w:hAnsiTheme="majorHAnsi" w:cstheme="majorBidi"/>
          <w:b/>
          <w:bCs/>
          <w:color w:val="005788"/>
          <w:sz w:val="28"/>
          <w:szCs w:val="28"/>
        </w:rPr>
        <w:t>new Natio</w:t>
      </w:r>
      <w:r w:rsidRPr="00481F94">
        <w:rPr>
          <w:rFonts w:asciiTheme="majorHAnsi" w:eastAsiaTheme="majorEastAsia" w:hAnsiTheme="majorHAnsi" w:cstheme="majorBidi"/>
          <w:b/>
          <w:bCs/>
          <w:color w:val="4472C4" w:themeColor="accent1"/>
          <w:sz w:val="28"/>
          <w:szCs w:val="28"/>
        </w:rPr>
        <w:t>n</w:t>
      </w:r>
      <w:r w:rsidRPr="00481F94">
        <w:rPr>
          <w:rFonts w:asciiTheme="majorHAnsi" w:eastAsiaTheme="majorEastAsia" w:hAnsiTheme="majorHAnsi" w:cstheme="majorBidi"/>
          <w:b/>
          <w:bCs/>
          <w:color w:val="005788"/>
          <w:sz w:val="28"/>
          <w:szCs w:val="28"/>
        </w:rPr>
        <w:t>al Parks?</w:t>
      </w:r>
    </w:p>
    <w:p w14:paraId="31DE7906" w14:textId="77777777" w:rsidR="00863F8C" w:rsidRPr="002E46D7" w:rsidRDefault="00863F8C" w:rsidP="00863F8C">
      <w:pPr>
        <w:keepNext/>
        <w:keepLines/>
        <w:spacing w:before="280" w:after="0"/>
        <w:ind w:left="790"/>
        <w:outlineLvl w:val="2"/>
        <w:rPr>
          <w:rFonts w:asciiTheme="majorHAnsi" w:eastAsiaTheme="majorEastAsia" w:hAnsiTheme="majorHAnsi" w:cstheme="majorBidi"/>
          <w:b/>
          <w:bCs/>
          <w:color w:val="005788"/>
          <w:sz w:val="28"/>
          <w:szCs w:val="28"/>
        </w:rPr>
      </w:pPr>
      <w:r w:rsidRPr="00356408">
        <w:rPr>
          <w:rFonts w:asciiTheme="majorHAnsi" w:eastAsiaTheme="majorEastAsia" w:hAnsiTheme="majorHAnsi" w:cstheme="majorBidi"/>
          <w:b/>
          <w:bCs/>
          <w:color w:val="005788"/>
          <w:sz w:val="28"/>
          <w:szCs w:val="28"/>
          <w:u w:val="single"/>
        </w:rPr>
        <w:t>Agree</w:t>
      </w:r>
      <w:r w:rsidRPr="002E46D7">
        <w:rPr>
          <w:rFonts w:asciiTheme="majorHAnsi" w:eastAsiaTheme="majorEastAsia" w:hAnsiTheme="majorHAnsi" w:cstheme="majorBidi"/>
          <w:b/>
          <w:bCs/>
          <w:color w:val="005788"/>
          <w:sz w:val="28"/>
          <w:szCs w:val="28"/>
        </w:rPr>
        <w:t xml:space="preserve"> / Disagree / Don’t Know</w:t>
      </w:r>
    </w:p>
    <w:p w14:paraId="3ED5BB03" w14:textId="77777777" w:rsidR="00863F8C" w:rsidRPr="002E46D7" w:rsidRDefault="00863F8C" w:rsidP="00863F8C"/>
    <w:p w14:paraId="28744825" w14:textId="77777777" w:rsidR="00863F8C" w:rsidRPr="002E46D7" w:rsidRDefault="00863F8C" w:rsidP="00863F8C">
      <w:pPr>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If you disagree, please give reasons for your answer.</w:t>
      </w:r>
    </w:p>
    <w:p w14:paraId="1000760E" w14:textId="33F5653D" w:rsidR="00863F8C" w:rsidRDefault="005200D6" w:rsidP="00425B72">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We agree with this criterion, however</w:t>
      </w:r>
      <w:r w:rsidR="00D53D4D">
        <w:rPr>
          <w:rFonts w:asciiTheme="minorHAnsi" w:hAnsiTheme="minorHAnsi" w:cstheme="minorHAnsi"/>
        </w:rPr>
        <w:t xml:space="preserve"> in component two</w:t>
      </w:r>
      <w:r w:rsidR="00425B72" w:rsidRPr="00425B72">
        <w:rPr>
          <w:rFonts w:asciiTheme="minorHAnsi" w:hAnsiTheme="minorHAnsi" w:cstheme="minorHAnsi"/>
        </w:rPr>
        <w:t xml:space="preserve"> ‘added value’ needs to be carefully defined and </w:t>
      </w:r>
      <w:r>
        <w:rPr>
          <w:rFonts w:asciiTheme="minorHAnsi" w:hAnsiTheme="minorHAnsi" w:cstheme="minorHAnsi"/>
        </w:rPr>
        <w:t xml:space="preserve">include a </w:t>
      </w:r>
      <w:r w:rsidR="00425B72" w:rsidRPr="00425B72">
        <w:rPr>
          <w:rFonts w:asciiTheme="minorHAnsi" w:hAnsiTheme="minorHAnsi" w:cstheme="minorHAnsi"/>
        </w:rPr>
        <w:t xml:space="preserve">broad </w:t>
      </w:r>
      <w:r>
        <w:rPr>
          <w:rFonts w:asciiTheme="minorHAnsi" w:hAnsiTheme="minorHAnsi" w:cstheme="minorHAnsi"/>
        </w:rPr>
        <w:t xml:space="preserve">consideration and </w:t>
      </w:r>
      <w:r w:rsidR="00425B72" w:rsidRPr="00425B72">
        <w:rPr>
          <w:rFonts w:asciiTheme="minorHAnsi" w:hAnsiTheme="minorHAnsi" w:cstheme="minorHAnsi"/>
        </w:rPr>
        <w:t xml:space="preserve">description of value. </w:t>
      </w:r>
      <w:r>
        <w:rPr>
          <w:rFonts w:asciiTheme="minorHAnsi" w:hAnsiTheme="minorHAnsi" w:cstheme="minorHAnsi"/>
        </w:rPr>
        <w:t xml:space="preserve">The direct revenue from visitors to the area will contribute to the value of the national park, as will increased footfall to local businesses etc…, however </w:t>
      </w:r>
      <w:r w:rsidR="00671A67">
        <w:rPr>
          <w:rFonts w:asciiTheme="minorHAnsi" w:hAnsiTheme="minorHAnsi" w:cstheme="minorHAnsi"/>
        </w:rPr>
        <w:t xml:space="preserve">the longer-term value of a range of ecosystem services should be included and </w:t>
      </w:r>
      <w:r w:rsidR="003D422B">
        <w:rPr>
          <w:rFonts w:asciiTheme="minorHAnsi" w:hAnsiTheme="minorHAnsi" w:cstheme="minorHAnsi"/>
        </w:rPr>
        <w:t xml:space="preserve">there should be reference to natural capital in the definition of added value. Issues such as </w:t>
      </w:r>
      <w:r w:rsidR="003D422B" w:rsidRPr="003D422B">
        <w:rPr>
          <w:rFonts w:asciiTheme="minorHAnsi" w:hAnsiTheme="minorHAnsi" w:cstheme="minorHAnsi"/>
        </w:rPr>
        <w:t>carbon storage</w:t>
      </w:r>
      <w:r w:rsidR="003D422B">
        <w:rPr>
          <w:rFonts w:asciiTheme="minorHAnsi" w:hAnsiTheme="minorHAnsi" w:cstheme="minorHAnsi"/>
        </w:rPr>
        <w:t xml:space="preserve">, </w:t>
      </w:r>
      <w:r w:rsidR="003D422B" w:rsidRPr="003D422B">
        <w:rPr>
          <w:rFonts w:asciiTheme="minorHAnsi" w:hAnsiTheme="minorHAnsi" w:cstheme="minorHAnsi"/>
        </w:rPr>
        <w:t>nature</w:t>
      </w:r>
      <w:r w:rsidR="003D422B">
        <w:rPr>
          <w:rFonts w:asciiTheme="minorHAnsi" w:hAnsiTheme="minorHAnsi" w:cstheme="minorHAnsi"/>
        </w:rPr>
        <w:t xml:space="preserve"> </w:t>
      </w:r>
      <w:r w:rsidR="003D422B" w:rsidRPr="003D422B">
        <w:rPr>
          <w:rFonts w:asciiTheme="minorHAnsi" w:hAnsiTheme="minorHAnsi" w:cstheme="minorHAnsi"/>
        </w:rPr>
        <w:t>protection</w:t>
      </w:r>
      <w:r w:rsidR="003D422B">
        <w:rPr>
          <w:rFonts w:asciiTheme="minorHAnsi" w:hAnsiTheme="minorHAnsi" w:cstheme="minorHAnsi"/>
        </w:rPr>
        <w:t xml:space="preserve"> and</w:t>
      </w:r>
      <w:r w:rsidR="003D422B" w:rsidRPr="003D422B">
        <w:rPr>
          <w:rFonts w:asciiTheme="minorHAnsi" w:hAnsiTheme="minorHAnsi" w:cstheme="minorHAnsi"/>
        </w:rPr>
        <w:t xml:space="preserve"> enhancement </w:t>
      </w:r>
      <w:r w:rsidR="003D422B">
        <w:rPr>
          <w:rFonts w:asciiTheme="minorHAnsi" w:hAnsiTheme="minorHAnsi" w:cstheme="minorHAnsi"/>
        </w:rPr>
        <w:t>within the</w:t>
      </w:r>
      <w:r w:rsidR="003D422B" w:rsidRPr="003D422B">
        <w:rPr>
          <w:rFonts w:asciiTheme="minorHAnsi" w:hAnsiTheme="minorHAnsi" w:cstheme="minorHAnsi"/>
        </w:rPr>
        <w:t xml:space="preserve"> area</w:t>
      </w:r>
      <w:r w:rsidR="003D422B">
        <w:rPr>
          <w:rFonts w:asciiTheme="minorHAnsi" w:hAnsiTheme="minorHAnsi" w:cstheme="minorHAnsi"/>
        </w:rPr>
        <w:t xml:space="preserve">, and the </w:t>
      </w:r>
      <w:r w:rsidR="003D422B" w:rsidRPr="003D422B">
        <w:rPr>
          <w:rFonts w:asciiTheme="minorHAnsi" w:hAnsiTheme="minorHAnsi" w:cstheme="minorHAnsi"/>
        </w:rPr>
        <w:t xml:space="preserve">benefits of water storage </w:t>
      </w:r>
      <w:r w:rsidR="003D422B">
        <w:rPr>
          <w:rFonts w:asciiTheme="minorHAnsi" w:hAnsiTheme="minorHAnsi" w:cstheme="minorHAnsi"/>
        </w:rPr>
        <w:t xml:space="preserve">and </w:t>
      </w:r>
      <w:r w:rsidR="003D422B" w:rsidRPr="003D422B">
        <w:rPr>
          <w:rFonts w:asciiTheme="minorHAnsi" w:hAnsiTheme="minorHAnsi" w:cstheme="minorHAnsi"/>
        </w:rPr>
        <w:t>flood control in protecting upland peat areas</w:t>
      </w:r>
      <w:r w:rsidR="003D422B">
        <w:rPr>
          <w:rFonts w:asciiTheme="minorHAnsi" w:hAnsiTheme="minorHAnsi" w:cstheme="minorHAnsi"/>
        </w:rPr>
        <w:t xml:space="preserve"> are some of the areas that should be counted </w:t>
      </w:r>
      <w:r w:rsidR="004834FC">
        <w:rPr>
          <w:rFonts w:asciiTheme="minorHAnsi" w:hAnsiTheme="minorHAnsi" w:cstheme="minorHAnsi"/>
        </w:rPr>
        <w:t xml:space="preserve">as </w:t>
      </w:r>
      <w:r w:rsidR="003D422B">
        <w:rPr>
          <w:rFonts w:asciiTheme="minorHAnsi" w:hAnsiTheme="minorHAnsi" w:cstheme="minorHAnsi"/>
        </w:rPr>
        <w:t xml:space="preserve">added value, also when considering longer </w:t>
      </w:r>
      <w:r w:rsidR="00425B72" w:rsidRPr="00425B72">
        <w:rPr>
          <w:rFonts w:asciiTheme="minorHAnsi" w:hAnsiTheme="minorHAnsi" w:cstheme="minorHAnsi"/>
        </w:rPr>
        <w:t>term economic benefits</w:t>
      </w:r>
      <w:r w:rsidR="007A6ACB">
        <w:rPr>
          <w:rFonts w:asciiTheme="minorHAnsi" w:hAnsiTheme="minorHAnsi" w:cstheme="minorHAnsi"/>
        </w:rPr>
        <w:t>.</w:t>
      </w:r>
    </w:p>
    <w:p w14:paraId="3B6E0E2A" w14:textId="77777777" w:rsidR="003D422B" w:rsidRDefault="003D422B" w:rsidP="00425B72">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p>
    <w:p w14:paraId="30F79B3D" w14:textId="6A181EAE" w:rsidR="007A6ACB" w:rsidRPr="002E46D7" w:rsidRDefault="00D53D4D" w:rsidP="00425B72">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In component one, i</w:t>
      </w:r>
      <w:r w:rsidR="003D422B">
        <w:rPr>
          <w:rFonts w:asciiTheme="minorHAnsi" w:hAnsiTheme="minorHAnsi" w:cstheme="minorHAnsi"/>
        </w:rPr>
        <w:t xml:space="preserve">t </w:t>
      </w:r>
      <w:r>
        <w:rPr>
          <w:rFonts w:asciiTheme="minorHAnsi" w:hAnsiTheme="minorHAnsi" w:cstheme="minorHAnsi"/>
        </w:rPr>
        <w:t>is</w:t>
      </w:r>
      <w:r w:rsidR="003D422B">
        <w:rPr>
          <w:rFonts w:asciiTheme="minorHAnsi" w:hAnsiTheme="minorHAnsi" w:cstheme="minorHAnsi"/>
        </w:rPr>
        <w:t xml:space="preserve"> important</w:t>
      </w:r>
      <w:r>
        <w:rPr>
          <w:rFonts w:asciiTheme="minorHAnsi" w:hAnsiTheme="minorHAnsi" w:cstheme="minorHAnsi"/>
        </w:rPr>
        <w:t xml:space="preserve"> to consider investment in a new national park designation not only as means to bring benefits to the area, but in terms of ensuring that the area has adequate investment to protect the natural environment from the impacts of national park designation.</w:t>
      </w:r>
    </w:p>
    <w:p w14:paraId="7CBDBCEA" w14:textId="77777777" w:rsidR="00863F8C" w:rsidRPr="002E46D7" w:rsidRDefault="00863F8C" w:rsidP="00863F8C">
      <w:pPr>
        <w:keepNext/>
        <w:keepLines/>
        <w:spacing w:before="280" w:after="0"/>
        <w:ind w:left="426" w:hanging="426"/>
        <w:outlineLvl w:val="2"/>
        <w:rPr>
          <w:rFonts w:asciiTheme="majorHAnsi" w:eastAsiaTheme="majorEastAsia" w:hAnsiTheme="majorHAnsi" w:cstheme="majorBidi"/>
          <w:b/>
          <w:bCs/>
          <w:color w:val="005788"/>
          <w:sz w:val="28"/>
          <w:szCs w:val="28"/>
        </w:rPr>
      </w:pPr>
    </w:p>
    <w:p w14:paraId="1605684D" w14:textId="250EEC33" w:rsidR="00863F8C" w:rsidRPr="00481F94" w:rsidRDefault="00481F94" w:rsidP="00481F94">
      <w:pPr>
        <w:pStyle w:val="ListParagraph"/>
        <w:keepNext/>
        <w:keepLines/>
        <w:numPr>
          <w:ilvl w:val="0"/>
          <w:numId w:val="37"/>
        </w:numPr>
        <w:spacing w:before="280" w:after="0"/>
        <w:outlineLvl w:val="2"/>
        <w:rPr>
          <w:rFonts w:asciiTheme="majorHAnsi" w:hAnsiTheme="majorHAnsi" w:cstheme="majorHAnsi"/>
          <w:b/>
          <w:bCs/>
          <w:color w:val="2F5496" w:themeColor="accent1" w:themeShade="BF"/>
          <w:sz w:val="28"/>
          <w:szCs w:val="28"/>
        </w:rPr>
      </w:pPr>
      <w:r>
        <w:rPr>
          <w:rFonts w:asciiTheme="majorHAnsi" w:hAnsiTheme="majorHAnsi" w:cstheme="majorHAnsi"/>
          <w:b/>
          <w:bCs/>
          <w:color w:val="2F5496" w:themeColor="accent1" w:themeShade="BF"/>
          <w:sz w:val="28"/>
          <w:szCs w:val="28"/>
        </w:rPr>
        <w:t xml:space="preserve"> </w:t>
      </w:r>
      <w:r w:rsidR="00863F8C" w:rsidRPr="00481F94">
        <w:rPr>
          <w:rFonts w:asciiTheme="majorHAnsi" w:hAnsiTheme="majorHAnsi" w:cstheme="majorHAnsi"/>
          <w:b/>
          <w:bCs/>
          <w:color w:val="2F5496" w:themeColor="accent1" w:themeShade="BF"/>
          <w:sz w:val="28"/>
          <w:szCs w:val="28"/>
        </w:rPr>
        <w:t xml:space="preserve">Do you agree with the components of criterion </w:t>
      </w:r>
      <w:r w:rsidR="00AB559B">
        <w:rPr>
          <w:rFonts w:asciiTheme="majorHAnsi" w:hAnsiTheme="majorHAnsi" w:cstheme="majorHAnsi"/>
          <w:b/>
          <w:bCs/>
          <w:color w:val="2F5496" w:themeColor="accent1" w:themeShade="BF"/>
          <w:sz w:val="28"/>
          <w:szCs w:val="28"/>
        </w:rPr>
        <w:t>5</w:t>
      </w:r>
      <w:r w:rsidR="00863F8C" w:rsidRPr="00481F94">
        <w:rPr>
          <w:rFonts w:asciiTheme="majorHAnsi" w:hAnsiTheme="majorHAnsi" w:cstheme="majorHAnsi"/>
          <w:b/>
          <w:bCs/>
          <w:color w:val="2F5496" w:themeColor="accent1" w:themeShade="BF"/>
          <w:sz w:val="28"/>
          <w:szCs w:val="28"/>
        </w:rPr>
        <w:t xml:space="preserve"> (</w:t>
      </w:r>
      <w:r>
        <w:rPr>
          <w:rFonts w:asciiTheme="majorHAnsi" w:hAnsiTheme="majorHAnsi" w:cstheme="majorHAnsi"/>
          <w:b/>
          <w:bCs/>
          <w:color w:val="2F5496" w:themeColor="accent1" w:themeShade="BF"/>
          <w:sz w:val="28"/>
          <w:szCs w:val="28"/>
        </w:rPr>
        <w:t>Added Value</w:t>
      </w:r>
      <w:r w:rsidR="00863F8C" w:rsidRPr="00481F94">
        <w:rPr>
          <w:rFonts w:asciiTheme="majorHAnsi" w:hAnsiTheme="majorHAnsi" w:cstheme="majorHAnsi"/>
          <w:b/>
          <w:bCs/>
          <w:color w:val="2F5496" w:themeColor="accent1" w:themeShade="BF"/>
          <w:sz w:val="28"/>
          <w:szCs w:val="28"/>
        </w:rPr>
        <w:t>)</w:t>
      </w:r>
    </w:p>
    <w:p w14:paraId="687F1F39" w14:textId="77777777" w:rsidR="00863F8C" w:rsidRPr="002E46D7" w:rsidRDefault="00863F8C" w:rsidP="00863F8C">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Component 1</w:t>
      </w:r>
      <w:r w:rsidRPr="002E46D7">
        <w:rPr>
          <w:rFonts w:asciiTheme="majorHAnsi" w:hAnsiTheme="majorHAnsi" w:cstheme="majorHAnsi"/>
          <w:b/>
          <w:bCs/>
          <w:color w:val="2F5496" w:themeColor="accent1" w:themeShade="BF"/>
          <w:sz w:val="28"/>
          <w:szCs w:val="28"/>
        </w:rPr>
        <w:tab/>
      </w:r>
      <w:r w:rsidRPr="002E46D7">
        <w:rPr>
          <w:rFonts w:asciiTheme="majorHAnsi" w:hAnsiTheme="majorHAnsi" w:cstheme="majorHAnsi"/>
          <w:b/>
          <w:bCs/>
          <w:color w:val="2F5496" w:themeColor="accent1" w:themeShade="BF"/>
          <w:sz w:val="28"/>
          <w:szCs w:val="28"/>
        </w:rPr>
        <w:tab/>
      </w:r>
      <w:r w:rsidRPr="00356408">
        <w:rPr>
          <w:rFonts w:asciiTheme="majorHAnsi" w:hAnsiTheme="majorHAnsi" w:cstheme="majorHAnsi"/>
          <w:b/>
          <w:bCs/>
          <w:color w:val="2F5496" w:themeColor="accent1" w:themeShade="BF"/>
          <w:sz w:val="28"/>
          <w:szCs w:val="28"/>
          <w:u w:val="single"/>
        </w:rPr>
        <w:t>Agree</w:t>
      </w:r>
      <w:r w:rsidRPr="002E46D7">
        <w:rPr>
          <w:rFonts w:asciiTheme="majorHAnsi" w:hAnsiTheme="majorHAnsi" w:cstheme="majorHAnsi"/>
          <w:b/>
          <w:bCs/>
          <w:color w:val="2F5496" w:themeColor="accent1" w:themeShade="BF"/>
          <w:sz w:val="28"/>
          <w:szCs w:val="28"/>
        </w:rPr>
        <w:t xml:space="preserve"> / Disagree / Don’t Know</w:t>
      </w:r>
      <w:r w:rsidRPr="002E46D7">
        <w:rPr>
          <w:rFonts w:asciiTheme="majorHAnsi" w:hAnsiTheme="majorHAnsi" w:cstheme="majorHAnsi"/>
          <w:b/>
          <w:bCs/>
          <w:color w:val="2F5496" w:themeColor="accent1" w:themeShade="BF"/>
          <w:sz w:val="28"/>
          <w:szCs w:val="28"/>
        </w:rPr>
        <w:tab/>
      </w:r>
    </w:p>
    <w:p w14:paraId="6FDDB1F5" w14:textId="77777777" w:rsidR="00863F8C" w:rsidRDefault="00863F8C" w:rsidP="00863F8C">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Component 2</w:t>
      </w:r>
      <w:r w:rsidRPr="002E46D7">
        <w:rPr>
          <w:rFonts w:ascii="Roboto" w:hAnsi="Roboto"/>
          <w:b/>
          <w:bCs/>
          <w:color w:val="2F5496" w:themeColor="accent1" w:themeShade="BF"/>
          <w:sz w:val="28"/>
          <w:szCs w:val="28"/>
        </w:rPr>
        <w:tab/>
      </w:r>
      <w:r w:rsidRPr="002E46D7">
        <w:rPr>
          <w:rFonts w:ascii="Roboto" w:hAnsi="Roboto"/>
          <w:b/>
          <w:bCs/>
        </w:rPr>
        <w:tab/>
      </w:r>
      <w:r w:rsidRPr="00356408">
        <w:rPr>
          <w:rFonts w:asciiTheme="majorHAnsi" w:hAnsiTheme="majorHAnsi" w:cstheme="majorHAnsi"/>
          <w:b/>
          <w:bCs/>
          <w:color w:val="2F5496" w:themeColor="accent1" w:themeShade="BF"/>
          <w:sz w:val="28"/>
          <w:szCs w:val="28"/>
          <w:u w:val="single"/>
        </w:rPr>
        <w:t>Agree</w:t>
      </w:r>
      <w:r w:rsidRPr="002E46D7">
        <w:rPr>
          <w:rFonts w:asciiTheme="majorHAnsi" w:hAnsiTheme="majorHAnsi" w:cstheme="majorHAnsi"/>
          <w:b/>
          <w:bCs/>
          <w:color w:val="2F5496" w:themeColor="accent1" w:themeShade="BF"/>
          <w:sz w:val="28"/>
          <w:szCs w:val="28"/>
        </w:rPr>
        <w:t xml:space="preserve"> / Disagree / Don’t Know</w:t>
      </w:r>
      <w:r w:rsidRPr="002E46D7">
        <w:rPr>
          <w:rFonts w:asciiTheme="majorHAnsi" w:hAnsiTheme="majorHAnsi" w:cstheme="majorHAnsi"/>
          <w:b/>
          <w:bCs/>
          <w:color w:val="2F5496" w:themeColor="accent1" w:themeShade="BF"/>
          <w:sz w:val="28"/>
          <w:szCs w:val="28"/>
        </w:rPr>
        <w:tab/>
      </w:r>
    </w:p>
    <w:p w14:paraId="233D4D64" w14:textId="77777777" w:rsidR="00863F8C" w:rsidRDefault="00863F8C" w:rsidP="00863F8C">
      <w:pPr>
        <w:keepNext/>
        <w:keepLines/>
        <w:spacing w:before="280" w:after="0"/>
        <w:ind w:left="426" w:hanging="426"/>
        <w:outlineLvl w:val="2"/>
        <w:rPr>
          <w:rFonts w:asciiTheme="majorHAnsi" w:eastAsiaTheme="majorEastAsia" w:hAnsiTheme="majorHAnsi" w:cstheme="majorBidi"/>
          <w:b/>
          <w:bCs/>
          <w:color w:val="005788"/>
          <w:sz w:val="28"/>
          <w:szCs w:val="28"/>
        </w:rPr>
      </w:pPr>
      <w:r>
        <w:rPr>
          <w:rFonts w:asciiTheme="majorHAnsi" w:eastAsiaTheme="majorEastAsia" w:hAnsiTheme="majorHAnsi" w:cstheme="majorBidi"/>
          <w:b/>
          <w:bCs/>
          <w:color w:val="005788"/>
          <w:sz w:val="28"/>
          <w:szCs w:val="28"/>
        </w:rPr>
        <w:t>I</w:t>
      </w:r>
      <w:r w:rsidRPr="002E46D7">
        <w:rPr>
          <w:rFonts w:asciiTheme="majorHAnsi" w:eastAsiaTheme="majorEastAsia" w:hAnsiTheme="majorHAnsi" w:cstheme="majorBidi"/>
          <w:b/>
          <w:bCs/>
          <w:color w:val="005788"/>
          <w:sz w:val="28"/>
          <w:szCs w:val="28"/>
        </w:rPr>
        <w:t>f you disagree, please give reasons for your answer.</w:t>
      </w:r>
    </w:p>
    <w:p w14:paraId="01CEC62E" w14:textId="77777777" w:rsidR="00863F8C" w:rsidRPr="002E46D7" w:rsidRDefault="00863F8C" w:rsidP="00863F8C">
      <w:pPr>
        <w:keepNext/>
        <w:keepLines/>
        <w:spacing w:before="280" w:after="0"/>
        <w:ind w:left="426" w:hanging="426"/>
        <w:outlineLvl w:val="2"/>
        <w:rPr>
          <w:rFonts w:asciiTheme="majorHAnsi" w:eastAsiaTheme="majorEastAsia" w:hAnsiTheme="majorHAnsi" w:cstheme="majorBidi"/>
          <w:b/>
          <w:bCs/>
          <w:color w:val="005788"/>
          <w:sz w:val="28"/>
          <w:szCs w:val="28"/>
        </w:rPr>
      </w:pPr>
    </w:p>
    <w:p w14:paraId="749585CF" w14:textId="36CA63F9" w:rsidR="00863F8C" w:rsidRPr="002E46D7" w:rsidRDefault="00E44831" w:rsidP="00863F8C">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Please see response to question 9.</w:t>
      </w:r>
    </w:p>
    <w:p w14:paraId="7B32A3A8" w14:textId="77777777" w:rsidR="004A0299" w:rsidRDefault="004A0299" w:rsidP="004A0299">
      <w:pPr>
        <w:rPr>
          <w:rFonts w:ascii="Roboto" w:hAnsi="Roboto"/>
          <w:b/>
          <w:bCs/>
        </w:rPr>
      </w:pPr>
    </w:p>
    <w:p w14:paraId="69ED1074" w14:textId="44813509" w:rsidR="00AB559B" w:rsidRPr="002E46D7" w:rsidRDefault="00AB559B" w:rsidP="00AB559B">
      <w:pPr>
        <w:keepNext/>
        <w:keepLines/>
        <w:spacing w:before="0" w:after="0" w:line="360" w:lineRule="auto"/>
        <w:outlineLvl w:val="1"/>
        <w:rPr>
          <w:rFonts w:asciiTheme="majorHAnsi" w:eastAsiaTheme="majorEastAsia" w:hAnsiTheme="majorHAnsi" w:cstheme="majorBidi"/>
          <w:color w:val="2F5496" w:themeColor="accent1" w:themeShade="BF"/>
          <w:sz w:val="34"/>
          <w:szCs w:val="34"/>
        </w:rPr>
      </w:pPr>
      <w:r w:rsidRPr="002E46D7">
        <w:rPr>
          <w:rFonts w:asciiTheme="majorHAnsi" w:eastAsiaTheme="majorEastAsia" w:hAnsiTheme="majorHAnsi" w:cstheme="majorBidi"/>
          <w:color w:val="2F5496" w:themeColor="accent1" w:themeShade="BF"/>
          <w:sz w:val="34"/>
          <w:szCs w:val="34"/>
        </w:rPr>
        <w:t xml:space="preserve">Criterion </w:t>
      </w:r>
      <w:r>
        <w:rPr>
          <w:rFonts w:asciiTheme="majorHAnsi" w:eastAsiaTheme="majorEastAsia" w:hAnsiTheme="majorHAnsi" w:cstheme="majorBidi"/>
          <w:color w:val="2F5496" w:themeColor="accent1" w:themeShade="BF"/>
          <w:sz w:val="34"/>
          <w:szCs w:val="34"/>
        </w:rPr>
        <w:t>Six</w:t>
      </w:r>
      <w:r w:rsidRPr="002E46D7">
        <w:rPr>
          <w:rFonts w:asciiTheme="majorHAnsi" w:eastAsiaTheme="majorEastAsia" w:hAnsiTheme="majorHAnsi" w:cstheme="majorBidi"/>
          <w:color w:val="2F5496" w:themeColor="accent1" w:themeShade="BF"/>
          <w:sz w:val="34"/>
          <w:szCs w:val="34"/>
        </w:rPr>
        <w:t xml:space="preserve"> – </w:t>
      </w:r>
      <w:r>
        <w:rPr>
          <w:rFonts w:asciiTheme="majorHAnsi" w:eastAsiaTheme="majorEastAsia" w:hAnsiTheme="majorHAnsi" w:cstheme="majorBidi"/>
          <w:color w:val="2F5496" w:themeColor="accent1" w:themeShade="BF"/>
          <w:sz w:val="34"/>
          <w:szCs w:val="34"/>
        </w:rPr>
        <w:t>Local support</w:t>
      </w:r>
    </w:p>
    <w:p w14:paraId="4C5D752D" w14:textId="77777777" w:rsidR="00AB559B" w:rsidRPr="00AB559B" w:rsidRDefault="00AB559B" w:rsidP="00AB559B">
      <w:pPr>
        <w:rPr>
          <w:rFonts w:asciiTheme="minorHAnsi" w:hAnsiTheme="minorHAnsi" w:cstheme="minorHAnsi"/>
          <w:b/>
          <w:bCs/>
          <w:sz w:val="32"/>
          <w:szCs w:val="32"/>
        </w:rPr>
      </w:pPr>
      <w:r w:rsidRPr="00AB559B">
        <w:rPr>
          <w:rFonts w:asciiTheme="minorHAnsi" w:hAnsiTheme="minorHAnsi" w:cstheme="minorHAnsi"/>
          <w:b/>
          <w:bCs/>
          <w:sz w:val="32"/>
          <w:szCs w:val="32"/>
        </w:rPr>
        <w:t>Is there sufficient evidence of local support for this proposal?</w:t>
      </w:r>
    </w:p>
    <w:p w14:paraId="38650C99"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Component 1</w:t>
      </w:r>
    </w:p>
    <w:p w14:paraId="17A12DD7"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What level of local support (with evidence) is there from local interests (community bodies, landowners and managers, businesses, third sector organisations, public bodies, etc.)?</w:t>
      </w:r>
    </w:p>
    <w:p w14:paraId="1D6845EF"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Component 2</w:t>
      </w:r>
    </w:p>
    <w:p w14:paraId="444F9779"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What level of support (with evidence) is there from the local authority/authorities in the area?</w:t>
      </w:r>
    </w:p>
    <w:p w14:paraId="2912875F" w14:textId="77777777" w:rsidR="00AB559B" w:rsidRPr="002E46D7" w:rsidRDefault="00AB559B" w:rsidP="00AB559B">
      <w:pPr>
        <w:rPr>
          <w:color w:val="005788"/>
        </w:rPr>
      </w:pPr>
    </w:p>
    <w:p w14:paraId="46E00421" w14:textId="2348B5CF" w:rsidR="00AB559B" w:rsidRPr="00AB559B" w:rsidRDefault="00AB559B" w:rsidP="00AB559B">
      <w:pPr>
        <w:pStyle w:val="ListParagraph"/>
        <w:keepNext/>
        <w:keepLines/>
        <w:numPr>
          <w:ilvl w:val="0"/>
          <w:numId w:val="37"/>
        </w:numPr>
        <w:spacing w:before="280" w:after="0"/>
        <w:outlineLvl w:val="2"/>
        <w:rPr>
          <w:rFonts w:asciiTheme="majorHAnsi" w:eastAsiaTheme="majorEastAsia" w:hAnsiTheme="majorHAnsi" w:cstheme="majorBidi"/>
          <w:b/>
          <w:bCs/>
          <w:color w:val="005788"/>
          <w:sz w:val="28"/>
          <w:szCs w:val="28"/>
        </w:rPr>
      </w:pPr>
      <w:r>
        <w:rPr>
          <w:rFonts w:asciiTheme="majorHAnsi" w:eastAsiaTheme="majorEastAsia" w:hAnsiTheme="majorHAnsi" w:cstheme="majorBidi"/>
          <w:b/>
          <w:bCs/>
          <w:color w:val="2F5496" w:themeColor="accent1" w:themeShade="BF"/>
          <w:sz w:val="28"/>
          <w:szCs w:val="28"/>
        </w:rPr>
        <w:t xml:space="preserve"> </w:t>
      </w:r>
      <w:r w:rsidRPr="00AB559B">
        <w:rPr>
          <w:rFonts w:asciiTheme="majorHAnsi" w:eastAsiaTheme="majorEastAsia" w:hAnsiTheme="majorHAnsi" w:cstheme="majorBidi"/>
          <w:b/>
          <w:bCs/>
          <w:color w:val="2F5496" w:themeColor="accent1" w:themeShade="BF"/>
          <w:sz w:val="28"/>
          <w:szCs w:val="28"/>
        </w:rPr>
        <w:t xml:space="preserve">Do you agree that ‘local support' should be a criterion for assessing nominations for </w:t>
      </w:r>
      <w:r w:rsidRPr="00AB559B">
        <w:rPr>
          <w:rFonts w:asciiTheme="majorHAnsi" w:eastAsiaTheme="majorEastAsia" w:hAnsiTheme="majorHAnsi" w:cstheme="majorBidi"/>
          <w:b/>
          <w:bCs/>
          <w:color w:val="005788"/>
          <w:sz w:val="28"/>
          <w:szCs w:val="28"/>
        </w:rPr>
        <w:t>new Natio</w:t>
      </w:r>
      <w:r w:rsidRPr="00AB559B">
        <w:rPr>
          <w:rFonts w:asciiTheme="majorHAnsi" w:eastAsiaTheme="majorEastAsia" w:hAnsiTheme="majorHAnsi" w:cstheme="majorBidi"/>
          <w:b/>
          <w:bCs/>
          <w:color w:val="4472C4" w:themeColor="accent1"/>
          <w:sz w:val="28"/>
          <w:szCs w:val="28"/>
        </w:rPr>
        <w:t>n</w:t>
      </w:r>
      <w:r w:rsidRPr="00AB559B">
        <w:rPr>
          <w:rFonts w:asciiTheme="majorHAnsi" w:eastAsiaTheme="majorEastAsia" w:hAnsiTheme="majorHAnsi" w:cstheme="majorBidi"/>
          <w:b/>
          <w:bCs/>
          <w:color w:val="005788"/>
          <w:sz w:val="28"/>
          <w:szCs w:val="28"/>
        </w:rPr>
        <w:t>al Parks?</w:t>
      </w:r>
    </w:p>
    <w:p w14:paraId="1B0B3DCF" w14:textId="77777777" w:rsidR="00AB559B" w:rsidRPr="002E46D7" w:rsidRDefault="00AB559B" w:rsidP="00AB559B">
      <w:pPr>
        <w:keepNext/>
        <w:keepLines/>
        <w:spacing w:before="280" w:after="0"/>
        <w:ind w:left="790"/>
        <w:outlineLvl w:val="2"/>
        <w:rPr>
          <w:rFonts w:asciiTheme="majorHAnsi" w:eastAsiaTheme="majorEastAsia" w:hAnsiTheme="majorHAnsi" w:cstheme="majorBidi"/>
          <w:b/>
          <w:bCs/>
          <w:color w:val="005788"/>
          <w:sz w:val="28"/>
          <w:szCs w:val="28"/>
        </w:rPr>
      </w:pPr>
      <w:r w:rsidRPr="00356408">
        <w:rPr>
          <w:rFonts w:asciiTheme="majorHAnsi" w:eastAsiaTheme="majorEastAsia" w:hAnsiTheme="majorHAnsi" w:cstheme="majorBidi"/>
          <w:b/>
          <w:bCs/>
          <w:color w:val="005788"/>
          <w:sz w:val="28"/>
          <w:szCs w:val="28"/>
          <w:u w:val="single"/>
        </w:rPr>
        <w:t xml:space="preserve">Agree </w:t>
      </w:r>
      <w:r w:rsidRPr="002E46D7">
        <w:rPr>
          <w:rFonts w:asciiTheme="majorHAnsi" w:eastAsiaTheme="majorEastAsia" w:hAnsiTheme="majorHAnsi" w:cstheme="majorBidi"/>
          <w:b/>
          <w:bCs/>
          <w:color w:val="005788"/>
          <w:sz w:val="28"/>
          <w:szCs w:val="28"/>
        </w:rPr>
        <w:t>/ Disagree / Don’t Know</w:t>
      </w:r>
    </w:p>
    <w:p w14:paraId="194EDD2F" w14:textId="77777777" w:rsidR="00AB559B" w:rsidRPr="002E46D7" w:rsidRDefault="00AB559B" w:rsidP="00AB559B"/>
    <w:p w14:paraId="01880348" w14:textId="77777777" w:rsidR="00AB559B" w:rsidRPr="002E46D7" w:rsidRDefault="00AB559B" w:rsidP="00AB559B">
      <w:pPr>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If you disagree, please give reasons for your answer.</w:t>
      </w:r>
    </w:p>
    <w:p w14:paraId="1E08F590" w14:textId="55C25C74" w:rsidR="00C05180" w:rsidRDefault="00C05180" w:rsidP="00C05180">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sidRPr="00C05180">
        <w:rPr>
          <w:rFonts w:asciiTheme="minorHAnsi" w:hAnsiTheme="minorHAnsi" w:cstheme="minorHAnsi"/>
        </w:rPr>
        <w:lastRenderedPageBreak/>
        <w:t xml:space="preserve">We </w:t>
      </w:r>
      <w:r>
        <w:rPr>
          <w:rFonts w:asciiTheme="minorHAnsi" w:hAnsiTheme="minorHAnsi" w:cstheme="minorHAnsi"/>
        </w:rPr>
        <w:t>agree that this criterion should be included, however c</w:t>
      </w:r>
      <w:r w:rsidRPr="00C05180">
        <w:rPr>
          <w:rFonts w:asciiTheme="minorHAnsi" w:hAnsiTheme="minorHAnsi" w:cstheme="minorHAnsi"/>
        </w:rPr>
        <w:t xml:space="preserve">onsiderable care has to be given to the concept of ‘local support’ because of the diversity of views that exist. </w:t>
      </w:r>
      <w:r>
        <w:rPr>
          <w:rFonts w:asciiTheme="minorHAnsi" w:hAnsiTheme="minorHAnsi" w:cstheme="minorHAnsi"/>
        </w:rPr>
        <w:t>It is essential that local support is balanced, not only reflecting the view of local businesses, or local authorities, but also equally considering the views of local communities and the people that live there. The opportunities and challenges that new national park status will bring is likely to be multi-faceted and such will require extensive local engagement with a wide variety of stakeholders.</w:t>
      </w:r>
    </w:p>
    <w:p w14:paraId="29CDF436" w14:textId="77777777" w:rsidR="00EA582B" w:rsidRDefault="00EA582B" w:rsidP="00C05180">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p>
    <w:p w14:paraId="7C9B0800" w14:textId="66B2694C" w:rsidR="00EA582B" w:rsidRPr="00EA582B" w:rsidRDefault="00EA582B" w:rsidP="00EA582B">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 xml:space="preserve">When considering </w:t>
      </w:r>
      <w:r w:rsidRPr="00EA582B">
        <w:rPr>
          <w:rFonts w:asciiTheme="minorHAnsi" w:hAnsiTheme="minorHAnsi" w:cstheme="minorHAnsi"/>
        </w:rPr>
        <w:t>local support,</w:t>
      </w:r>
      <w:r>
        <w:rPr>
          <w:rFonts w:asciiTheme="minorHAnsi" w:hAnsiTheme="minorHAnsi" w:cstheme="minorHAnsi"/>
        </w:rPr>
        <w:t xml:space="preserve"> it will be important to engage with a wide variety of people from the local area, including local young people who otherwise may not have a say. </w:t>
      </w:r>
      <w:r w:rsidRPr="00EA582B">
        <w:rPr>
          <w:rFonts w:asciiTheme="minorHAnsi" w:hAnsiTheme="minorHAnsi" w:cstheme="minorHAnsi"/>
        </w:rPr>
        <w:t xml:space="preserve"> </w:t>
      </w:r>
      <w:r>
        <w:rPr>
          <w:rFonts w:asciiTheme="minorHAnsi" w:hAnsiTheme="minorHAnsi" w:cstheme="minorHAnsi"/>
        </w:rPr>
        <w:t xml:space="preserve">Community engagement should include the involvement of schools and youth groups, </w:t>
      </w:r>
      <w:r w:rsidRPr="00EA582B">
        <w:rPr>
          <w:rFonts w:asciiTheme="minorHAnsi" w:hAnsiTheme="minorHAnsi" w:cstheme="minorHAnsi"/>
        </w:rPr>
        <w:t>since designating a new national park will likely have a greater impact on young people in an area as they will live for longer with the consequences of any decision.</w:t>
      </w:r>
    </w:p>
    <w:p w14:paraId="74B270B7" w14:textId="77777777" w:rsidR="00EA582B" w:rsidRDefault="00EA582B" w:rsidP="00C05180">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p>
    <w:p w14:paraId="4BD970CC" w14:textId="173AE02C" w:rsidR="00C05180" w:rsidRDefault="00C05180" w:rsidP="00C05180">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 xml:space="preserve">We agree with component two in that local authorities should be able to demonstrate support, but again this should be in partnership with other local stakeholders and </w:t>
      </w:r>
      <w:r w:rsidR="006E5B25">
        <w:rPr>
          <w:rFonts w:asciiTheme="minorHAnsi" w:hAnsiTheme="minorHAnsi" w:cstheme="minorHAnsi"/>
        </w:rPr>
        <w:t xml:space="preserve">with the recognition that local authorities will have varying levels of resources and enthusiasm for a new national park in their area. </w:t>
      </w:r>
      <w:bookmarkStart w:id="19" w:name="_Hlk142575385"/>
      <w:r w:rsidR="006E5B25">
        <w:rPr>
          <w:rFonts w:asciiTheme="minorHAnsi" w:hAnsiTheme="minorHAnsi" w:cstheme="minorHAnsi"/>
        </w:rPr>
        <w:t>There should be effective systems and support in place to give all local authorities equitable opportunities to apply for national park status.</w:t>
      </w:r>
    </w:p>
    <w:bookmarkEnd w:id="19"/>
    <w:p w14:paraId="5253B971" w14:textId="77777777" w:rsidR="007A6ACB" w:rsidRDefault="007A6ACB" w:rsidP="00AB559B">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p>
    <w:p w14:paraId="449147EB" w14:textId="77777777" w:rsidR="00AB559B" w:rsidRDefault="00AB559B" w:rsidP="00AB559B">
      <w:pPr>
        <w:keepNext/>
        <w:keepLines/>
        <w:spacing w:before="280" w:after="0"/>
        <w:outlineLvl w:val="2"/>
        <w:rPr>
          <w:rFonts w:asciiTheme="majorHAnsi" w:eastAsiaTheme="majorEastAsia" w:hAnsiTheme="majorHAnsi" w:cstheme="majorBidi"/>
          <w:b/>
          <w:bCs/>
          <w:color w:val="005788"/>
          <w:sz w:val="28"/>
          <w:szCs w:val="28"/>
        </w:rPr>
      </w:pPr>
    </w:p>
    <w:p w14:paraId="65FCE224" w14:textId="67CB506F" w:rsidR="00AB559B" w:rsidRPr="00AB559B" w:rsidRDefault="00AB559B" w:rsidP="00AB559B">
      <w:pPr>
        <w:pStyle w:val="ListParagraph"/>
        <w:keepNext/>
        <w:keepLines/>
        <w:numPr>
          <w:ilvl w:val="0"/>
          <w:numId w:val="37"/>
        </w:numPr>
        <w:spacing w:before="280" w:after="0"/>
        <w:outlineLvl w:val="2"/>
        <w:rPr>
          <w:rFonts w:asciiTheme="majorHAnsi" w:hAnsiTheme="majorHAnsi" w:cstheme="majorHAnsi"/>
          <w:b/>
          <w:bCs/>
          <w:color w:val="2F5496" w:themeColor="accent1" w:themeShade="BF"/>
          <w:sz w:val="28"/>
          <w:szCs w:val="28"/>
        </w:rPr>
      </w:pPr>
      <w:r w:rsidRPr="00AB559B">
        <w:rPr>
          <w:rFonts w:asciiTheme="majorHAnsi" w:hAnsiTheme="majorHAnsi" w:cstheme="majorHAnsi"/>
          <w:b/>
          <w:bCs/>
          <w:color w:val="2F5496" w:themeColor="accent1" w:themeShade="BF"/>
          <w:sz w:val="28"/>
          <w:szCs w:val="28"/>
        </w:rPr>
        <w:t>Do you agree with the components of criterion 6 (Local support)</w:t>
      </w:r>
    </w:p>
    <w:p w14:paraId="317C7B3C" w14:textId="77777777" w:rsidR="00AB559B" w:rsidRPr="002E46D7" w:rsidRDefault="00AB559B" w:rsidP="00AB559B">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Component 1</w:t>
      </w:r>
      <w:r w:rsidRPr="002E46D7">
        <w:rPr>
          <w:rFonts w:asciiTheme="majorHAnsi" w:hAnsiTheme="majorHAnsi" w:cstheme="majorHAnsi"/>
          <w:b/>
          <w:bCs/>
          <w:color w:val="2F5496" w:themeColor="accent1" w:themeShade="BF"/>
          <w:sz w:val="28"/>
          <w:szCs w:val="28"/>
        </w:rPr>
        <w:tab/>
      </w:r>
      <w:r w:rsidRPr="002E46D7">
        <w:rPr>
          <w:rFonts w:asciiTheme="majorHAnsi" w:hAnsiTheme="majorHAnsi" w:cstheme="majorHAnsi"/>
          <w:b/>
          <w:bCs/>
          <w:color w:val="2F5496" w:themeColor="accent1" w:themeShade="BF"/>
          <w:sz w:val="28"/>
          <w:szCs w:val="28"/>
        </w:rPr>
        <w:tab/>
      </w:r>
      <w:r w:rsidRPr="00356408">
        <w:rPr>
          <w:rFonts w:asciiTheme="majorHAnsi" w:hAnsiTheme="majorHAnsi" w:cstheme="majorHAnsi"/>
          <w:b/>
          <w:bCs/>
          <w:color w:val="2F5496" w:themeColor="accent1" w:themeShade="BF"/>
          <w:sz w:val="28"/>
          <w:szCs w:val="28"/>
          <w:u w:val="single"/>
        </w:rPr>
        <w:t>Agree</w:t>
      </w:r>
      <w:r w:rsidRPr="002E46D7">
        <w:rPr>
          <w:rFonts w:asciiTheme="majorHAnsi" w:hAnsiTheme="majorHAnsi" w:cstheme="majorHAnsi"/>
          <w:b/>
          <w:bCs/>
          <w:color w:val="2F5496" w:themeColor="accent1" w:themeShade="BF"/>
          <w:sz w:val="28"/>
          <w:szCs w:val="28"/>
        </w:rPr>
        <w:t xml:space="preserve"> / Disagree / Don’t Know</w:t>
      </w:r>
      <w:r w:rsidRPr="002E46D7">
        <w:rPr>
          <w:rFonts w:asciiTheme="majorHAnsi" w:hAnsiTheme="majorHAnsi" w:cstheme="majorHAnsi"/>
          <w:b/>
          <w:bCs/>
          <w:color w:val="2F5496" w:themeColor="accent1" w:themeShade="BF"/>
          <w:sz w:val="28"/>
          <w:szCs w:val="28"/>
        </w:rPr>
        <w:tab/>
      </w:r>
    </w:p>
    <w:p w14:paraId="0F9085D1" w14:textId="77777777" w:rsidR="00AB559B" w:rsidRDefault="00AB559B" w:rsidP="00AB559B">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Component 2</w:t>
      </w:r>
      <w:r w:rsidRPr="002E46D7">
        <w:rPr>
          <w:rFonts w:ascii="Roboto" w:hAnsi="Roboto"/>
          <w:b/>
          <w:bCs/>
          <w:color w:val="2F5496" w:themeColor="accent1" w:themeShade="BF"/>
          <w:sz w:val="28"/>
          <w:szCs w:val="28"/>
        </w:rPr>
        <w:tab/>
      </w:r>
      <w:r w:rsidRPr="002E46D7">
        <w:rPr>
          <w:rFonts w:ascii="Roboto" w:hAnsi="Roboto"/>
          <w:b/>
          <w:bCs/>
        </w:rPr>
        <w:tab/>
      </w:r>
      <w:r w:rsidRPr="00425B72">
        <w:rPr>
          <w:rFonts w:asciiTheme="majorHAnsi" w:hAnsiTheme="majorHAnsi" w:cstheme="majorHAnsi"/>
          <w:b/>
          <w:bCs/>
          <w:color w:val="2F5496" w:themeColor="accent1" w:themeShade="BF"/>
          <w:sz w:val="28"/>
          <w:szCs w:val="28"/>
        </w:rPr>
        <w:t>Agree</w:t>
      </w:r>
      <w:r w:rsidRPr="002E46D7">
        <w:rPr>
          <w:rFonts w:asciiTheme="majorHAnsi" w:hAnsiTheme="majorHAnsi" w:cstheme="majorHAnsi"/>
          <w:b/>
          <w:bCs/>
          <w:color w:val="2F5496" w:themeColor="accent1" w:themeShade="BF"/>
          <w:sz w:val="28"/>
          <w:szCs w:val="28"/>
        </w:rPr>
        <w:t xml:space="preserve"> / Disagree / </w:t>
      </w:r>
      <w:r w:rsidRPr="00425B72">
        <w:rPr>
          <w:rFonts w:asciiTheme="majorHAnsi" w:hAnsiTheme="majorHAnsi" w:cstheme="majorHAnsi"/>
          <w:b/>
          <w:bCs/>
          <w:color w:val="2F5496" w:themeColor="accent1" w:themeShade="BF"/>
          <w:sz w:val="28"/>
          <w:szCs w:val="28"/>
          <w:u w:val="single"/>
        </w:rPr>
        <w:t>Don’t Know</w:t>
      </w:r>
      <w:r w:rsidRPr="00425B72">
        <w:rPr>
          <w:rFonts w:asciiTheme="majorHAnsi" w:hAnsiTheme="majorHAnsi" w:cstheme="majorHAnsi"/>
          <w:b/>
          <w:bCs/>
          <w:color w:val="2F5496" w:themeColor="accent1" w:themeShade="BF"/>
          <w:sz w:val="28"/>
          <w:szCs w:val="28"/>
        </w:rPr>
        <w:tab/>
      </w:r>
    </w:p>
    <w:p w14:paraId="0540C28F" w14:textId="77777777" w:rsidR="00AB559B" w:rsidRDefault="00AB559B" w:rsidP="00AB559B">
      <w:pPr>
        <w:keepNext/>
        <w:keepLines/>
        <w:spacing w:before="280" w:after="0"/>
        <w:ind w:left="426" w:hanging="426"/>
        <w:outlineLvl w:val="2"/>
        <w:rPr>
          <w:rFonts w:asciiTheme="majorHAnsi" w:eastAsiaTheme="majorEastAsia" w:hAnsiTheme="majorHAnsi" w:cstheme="majorBidi"/>
          <w:b/>
          <w:bCs/>
          <w:color w:val="005788"/>
          <w:sz w:val="28"/>
          <w:szCs w:val="28"/>
        </w:rPr>
      </w:pPr>
      <w:r>
        <w:rPr>
          <w:rFonts w:asciiTheme="majorHAnsi" w:eastAsiaTheme="majorEastAsia" w:hAnsiTheme="majorHAnsi" w:cstheme="majorBidi"/>
          <w:b/>
          <w:bCs/>
          <w:color w:val="005788"/>
          <w:sz w:val="28"/>
          <w:szCs w:val="28"/>
        </w:rPr>
        <w:t>I</w:t>
      </w:r>
      <w:r w:rsidRPr="002E46D7">
        <w:rPr>
          <w:rFonts w:asciiTheme="majorHAnsi" w:eastAsiaTheme="majorEastAsia" w:hAnsiTheme="majorHAnsi" w:cstheme="majorBidi"/>
          <w:b/>
          <w:bCs/>
          <w:color w:val="005788"/>
          <w:sz w:val="28"/>
          <w:szCs w:val="28"/>
        </w:rPr>
        <w:t>f you disagree, please give reasons for your answer.</w:t>
      </w:r>
    </w:p>
    <w:p w14:paraId="20748DB7" w14:textId="77777777" w:rsidR="00AB559B" w:rsidRPr="002E46D7" w:rsidRDefault="00AB559B" w:rsidP="00AB559B">
      <w:pPr>
        <w:keepNext/>
        <w:keepLines/>
        <w:spacing w:before="280" w:after="0"/>
        <w:ind w:left="426" w:hanging="426"/>
        <w:outlineLvl w:val="2"/>
        <w:rPr>
          <w:rFonts w:asciiTheme="majorHAnsi" w:eastAsiaTheme="majorEastAsia" w:hAnsiTheme="majorHAnsi" w:cstheme="majorBidi"/>
          <w:b/>
          <w:bCs/>
          <w:color w:val="005788"/>
          <w:sz w:val="28"/>
          <w:szCs w:val="28"/>
        </w:rPr>
      </w:pPr>
    </w:p>
    <w:p w14:paraId="326D6DF0" w14:textId="4CFC8D64" w:rsidR="00AB559B" w:rsidRPr="002E46D7" w:rsidRDefault="00E44831" w:rsidP="00AB559B">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 xml:space="preserve">Please see response to question 11. </w:t>
      </w:r>
    </w:p>
    <w:p w14:paraId="60D1E451" w14:textId="77777777" w:rsidR="00AB559B" w:rsidRDefault="00AB559B" w:rsidP="004A0299">
      <w:pPr>
        <w:rPr>
          <w:rFonts w:ascii="Roboto" w:hAnsi="Roboto"/>
          <w:b/>
          <w:bCs/>
        </w:rPr>
      </w:pPr>
    </w:p>
    <w:p w14:paraId="15208CDC" w14:textId="019298E3" w:rsidR="00AB559B" w:rsidRPr="002E46D7" w:rsidRDefault="00AB559B" w:rsidP="00AB559B">
      <w:pPr>
        <w:keepNext/>
        <w:keepLines/>
        <w:spacing w:before="0" w:after="0" w:line="360" w:lineRule="auto"/>
        <w:outlineLvl w:val="1"/>
        <w:rPr>
          <w:rFonts w:asciiTheme="majorHAnsi" w:eastAsiaTheme="majorEastAsia" w:hAnsiTheme="majorHAnsi" w:cstheme="majorBidi"/>
          <w:color w:val="2F5496" w:themeColor="accent1" w:themeShade="BF"/>
          <w:sz w:val="34"/>
          <w:szCs w:val="34"/>
        </w:rPr>
      </w:pPr>
      <w:r w:rsidRPr="002E46D7">
        <w:rPr>
          <w:rFonts w:asciiTheme="majorHAnsi" w:eastAsiaTheme="majorEastAsia" w:hAnsiTheme="majorHAnsi" w:cstheme="majorBidi"/>
          <w:color w:val="2F5496" w:themeColor="accent1" w:themeShade="BF"/>
          <w:sz w:val="34"/>
          <w:szCs w:val="34"/>
        </w:rPr>
        <w:lastRenderedPageBreak/>
        <w:t xml:space="preserve">Criterion </w:t>
      </w:r>
      <w:r>
        <w:rPr>
          <w:rFonts w:asciiTheme="majorHAnsi" w:eastAsiaTheme="majorEastAsia" w:hAnsiTheme="majorHAnsi" w:cstheme="majorBidi"/>
          <w:color w:val="2F5496" w:themeColor="accent1" w:themeShade="BF"/>
          <w:sz w:val="34"/>
          <w:szCs w:val="34"/>
        </w:rPr>
        <w:t>Seven</w:t>
      </w:r>
      <w:r w:rsidRPr="002E46D7">
        <w:rPr>
          <w:rFonts w:asciiTheme="majorHAnsi" w:eastAsiaTheme="majorEastAsia" w:hAnsiTheme="majorHAnsi" w:cstheme="majorBidi"/>
          <w:color w:val="2F5496" w:themeColor="accent1" w:themeShade="BF"/>
          <w:sz w:val="34"/>
          <w:szCs w:val="34"/>
        </w:rPr>
        <w:t xml:space="preserve">– </w:t>
      </w:r>
      <w:r>
        <w:rPr>
          <w:rFonts w:asciiTheme="majorHAnsi" w:eastAsiaTheme="majorEastAsia" w:hAnsiTheme="majorHAnsi" w:cstheme="majorBidi"/>
          <w:color w:val="2F5496" w:themeColor="accent1" w:themeShade="BF"/>
          <w:sz w:val="34"/>
          <w:szCs w:val="34"/>
        </w:rPr>
        <w:t>Strategic contribution</w:t>
      </w:r>
    </w:p>
    <w:p w14:paraId="1B4AD7FB" w14:textId="77777777" w:rsidR="00AB559B" w:rsidRPr="00AB559B" w:rsidRDefault="00AB559B" w:rsidP="00AB559B">
      <w:pPr>
        <w:rPr>
          <w:rFonts w:asciiTheme="minorHAnsi" w:hAnsiTheme="minorHAnsi" w:cstheme="minorHAnsi"/>
          <w:b/>
          <w:bCs/>
          <w:sz w:val="32"/>
          <w:szCs w:val="32"/>
        </w:rPr>
      </w:pPr>
      <w:r w:rsidRPr="00AB559B">
        <w:rPr>
          <w:rFonts w:asciiTheme="minorHAnsi" w:hAnsiTheme="minorHAnsi" w:cstheme="minorHAnsi"/>
          <w:b/>
          <w:bCs/>
          <w:sz w:val="32"/>
          <w:szCs w:val="32"/>
        </w:rPr>
        <w:t>Would the designation of the area bring benefits to Scotland as a whole and contribute to strategic priorities including nature restoration, climate mitigation and adaptation action, green investment, skills and jobs and nature friendly farming?</w:t>
      </w:r>
    </w:p>
    <w:p w14:paraId="214C83F0"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Component 1</w:t>
      </w:r>
    </w:p>
    <w:p w14:paraId="0F6E5A2B"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How could National Park designation support the area’s leadership on climate change mitigation and adaptation in a way that is fair and inclusive for local communities?</w:t>
      </w:r>
    </w:p>
    <w:p w14:paraId="1785DE25"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Component 2</w:t>
      </w:r>
    </w:p>
    <w:p w14:paraId="05A7DF9A"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How could National Park designation support the area’s contribution to commitments within the Scottish Biodiversity Strategy, including ecosystem restoration, protection and recovery of vulnerable species, wildlife management, nature friendly farming, the expansion of areas that are protected for nature and the development of nature networks? </w:t>
      </w:r>
    </w:p>
    <w:p w14:paraId="1439C63A"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Component 3</w:t>
      </w:r>
    </w:p>
    <w:p w14:paraId="07766A27"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How could designation as a National Park support sustainable investment in the area’s natural capital?</w:t>
      </w:r>
    </w:p>
    <w:p w14:paraId="64D30DCB"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Component 4</w:t>
      </w:r>
    </w:p>
    <w:p w14:paraId="0FC5045C"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How could designation as a National Park support the development of green skills and jobs in the area?</w:t>
      </w:r>
    </w:p>
    <w:p w14:paraId="1444E835"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Component 5</w:t>
      </w:r>
    </w:p>
    <w:p w14:paraId="328D083B" w14:textId="77777777" w:rsidR="00AB559B" w:rsidRPr="00AB559B" w:rsidRDefault="00AB559B" w:rsidP="00AB559B">
      <w:pPr>
        <w:rPr>
          <w:rFonts w:asciiTheme="minorHAnsi" w:hAnsiTheme="minorHAnsi" w:cstheme="minorHAnsi"/>
          <w:sz w:val="28"/>
          <w:szCs w:val="28"/>
        </w:rPr>
      </w:pPr>
      <w:r w:rsidRPr="00AB559B">
        <w:rPr>
          <w:rFonts w:asciiTheme="minorHAnsi" w:hAnsiTheme="minorHAnsi" w:cstheme="minorHAnsi"/>
          <w:sz w:val="28"/>
          <w:szCs w:val="28"/>
        </w:rPr>
        <w:t>How could designation as a National Park complement the contribution that Scotland’s existing National Parks make to tackling the nature and biodiversity crises?</w:t>
      </w:r>
    </w:p>
    <w:p w14:paraId="0E3685E4" w14:textId="77777777" w:rsidR="00AB559B" w:rsidRPr="002E46D7" w:rsidRDefault="00AB559B" w:rsidP="00AB559B">
      <w:pPr>
        <w:rPr>
          <w:color w:val="005788"/>
        </w:rPr>
      </w:pPr>
    </w:p>
    <w:p w14:paraId="5CBB3466" w14:textId="507C5BEB" w:rsidR="00AB559B" w:rsidRPr="00AB559B" w:rsidRDefault="00AB559B" w:rsidP="00AB559B">
      <w:pPr>
        <w:pStyle w:val="ListParagraph"/>
        <w:keepNext/>
        <w:keepLines/>
        <w:numPr>
          <w:ilvl w:val="0"/>
          <w:numId w:val="37"/>
        </w:numPr>
        <w:spacing w:before="280" w:after="0"/>
        <w:outlineLvl w:val="2"/>
        <w:rPr>
          <w:rFonts w:asciiTheme="majorHAnsi" w:eastAsiaTheme="majorEastAsia" w:hAnsiTheme="majorHAnsi" w:cstheme="majorBidi"/>
          <w:b/>
          <w:bCs/>
          <w:color w:val="005788"/>
          <w:sz w:val="28"/>
          <w:szCs w:val="28"/>
        </w:rPr>
      </w:pPr>
      <w:r>
        <w:rPr>
          <w:rFonts w:asciiTheme="majorHAnsi" w:eastAsiaTheme="majorEastAsia" w:hAnsiTheme="majorHAnsi" w:cstheme="majorBidi"/>
          <w:b/>
          <w:bCs/>
          <w:color w:val="2F5496" w:themeColor="accent1" w:themeShade="BF"/>
          <w:sz w:val="28"/>
          <w:szCs w:val="28"/>
        </w:rPr>
        <w:lastRenderedPageBreak/>
        <w:t xml:space="preserve"> </w:t>
      </w:r>
      <w:r w:rsidRPr="00AB559B">
        <w:rPr>
          <w:rFonts w:asciiTheme="majorHAnsi" w:eastAsiaTheme="majorEastAsia" w:hAnsiTheme="majorHAnsi" w:cstheme="majorBidi"/>
          <w:b/>
          <w:bCs/>
          <w:color w:val="2F5496" w:themeColor="accent1" w:themeShade="BF"/>
          <w:sz w:val="28"/>
          <w:szCs w:val="28"/>
        </w:rPr>
        <w:t>Do you agree that ‘</w:t>
      </w:r>
      <w:r>
        <w:rPr>
          <w:rFonts w:asciiTheme="majorHAnsi" w:eastAsiaTheme="majorEastAsia" w:hAnsiTheme="majorHAnsi" w:cstheme="majorBidi"/>
          <w:b/>
          <w:bCs/>
          <w:color w:val="2F5496" w:themeColor="accent1" w:themeShade="BF"/>
          <w:sz w:val="28"/>
          <w:szCs w:val="28"/>
        </w:rPr>
        <w:t>strategic contribution’</w:t>
      </w:r>
      <w:r w:rsidRPr="00AB559B">
        <w:rPr>
          <w:rFonts w:asciiTheme="majorHAnsi" w:eastAsiaTheme="majorEastAsia" w:hAnsiTheme="majorHAnsi" w:cstheme="majorBidi"/>
          <w:b/>
          <w:bCs/>
          <w:color w:val="2F5496" w:themeColor="accent1" w:themeShade="BF"/>
          <w:sz w:val="28"/>
          <w:szCs w:val="28"/>
        </w:rPr>
        <w:t xml:space="preserve"> should be a criterion for assessing nominations for </w:t>
      </w:r>
      <w:r w:rsidRPr="00AB559B">
        <w:rPr>
          <w:rFonts w:asciiTheme="majorHAnsi" w:eastAsiaTheme="majorEastAsia" w:hAnsiTheme="majorHAnsi" w:cstheme="majorBidi"/>
          <w:b/>
          <w:bCs/>
          <w:color w:val="005788"/>
          <w:sz w:val="28"/>
          <w:szCs w:val="28"/>
        </w:rPr>
        <w:t>new Natio</w:t>
      </w:r>
      <w:r w:rsidRPr="00AB559B">
        <w:rPr>
          <w:rFonts w:asciiTheme="majorHAnsi" w:eastAsiaTheme="majorEastAsia" w:hAnsiTheme="majorHAnsi" w:cstheme="majorBidi"/>
          <w:b/>
          <w:bCs/>
          <w:color w:val="4472C4" w:themeColor="accent1"/>
          <w:sz w:val="28"/>
          <w:szCs w:val="28"/>
        </w:rPr>
        <w:t>n</w:t>
      </w:r>
      <w:r w:rsidRPr="00AB559B">
        <w:rPr>
          <w:rFonts w:asciiTheme="majorHAnsi" w:eastAsiaTheme="majorEastAsia" w:hAnsiTheme="majorHAnsi" w:cstheme="majorBidi"/>
          <w:b/>
          <w:bCs/>
          <w:color w:val="005788"/>
          <w:sz w:val="28"/>
          <w:szCs w:val="28"/>
        </w:rPr>
        <w:t>al Parks?</w:t>
      </w:r>
    </w:p>
    <w:p w14:paraId="14D60C37" w14:textId="77777777" w:rsidR="00AB559B" w:rsidRPr="002E46D7" w:rsidRDefault="00AB559B" w:rsidP="00AB559B">
      <w:pPr>
        <w:keepNext/>
        <w:keepLines/>
        <w:spacing w:before="280" w:after="0"/>
        <w:ind w:left="790"/>
        <w:outlineLvl w:val="2"/>
        <w:rPr>
          <w:rFonts w:asciiTheme="majorHAnsi" w:eastAsiaTheme="majorEastAsia" w:hAnsiTheme="majorHAnsi" w:cstheme="majorBidi"/>
          <w:b/>
          <w:bCs/>
          <w:color w:val="005788"/>
          <w:sz w:val="28"/>
          <w:szCs w:val="28"/>
        </w:rPr>
      </w:pPr>
      <w:r w:rsidRPr="00356408">
        <w:rPr>
          <w:rFonts w:asciiTheme="majorHAnsi" w:eastAsiaTheme="majorEastAsia" w:hAnsiTheme="majorHAnsi" w:cstheme="majorBidi"/>
          <w:b/>
          <w:bCs/>
          <w:color w:val="005788"/>
          <w:sz w:val="28"/>
          <w:szCs w:val="28"/>
          <w:u w:val="single"/>
        </w:rPr>
        <w:t>Agree</w:t>
      </w:r>
      <w:r w:rsidRPr="002E46D7">
        <w:rPr>
          <w:rFonts w:asciiTheme="majorHAnsi" w:eastAsiaTheme="majorEastAsia" w:hAnsiTheme="majorHAnsi" w:cstheme="majorBidi"/>
          <w:b/>
          <w:bCs/>
          <w:color w:val="005788"/>
          <w:sz w:val="28"/>
          <w:szCs w:val="28"/>
        </w:rPr>
        <w:t xml:space="preserve"> / Disagree / Don’t Know</w:t>
      </w:r>
    </w:p>
    <w:p w14:paraId="729F67AE" w14:textId="77777777" w:rsidR="00AB559B" w:rsidRPr="002E46D7" w:rsidRDefault="00AB559B" w:rsidP="00AB559B"/>
    <w:p w14:paraId="685965E9" w14:textId="77777777" w:rsidR="00AB559B" w:rsidRPr="002E46D7" w:rsidRDefault="00AB559B" w:rsidP="00AB559B">
      <w:pPr>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If you disagree, please give reasons for your answer.</w:t>
      </w:r>
    </w:p>
    <w:p w14:paraId="61AA2DE3" w14:textId="2EF79F80" w:rsidR="006F4E79" w:rsidRDefault="00E44831" w:rsidP="00AB559B">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 xml:space="preserve">This criterion was the most highly rated criterion in terms of importance by our members, along with outstanding national importance. </w:t>
      </w:r>
    </w:p>
    <w:p w14:paraId="2F6D4A02" w14:textId="77777777" w:rsidR="00EA078F" w:rsidRDefault="00EA078F" w:rsidP="00AB559B">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p>
    <w:p w14:paraId="5AEE446F" w14:textId="44AE2867" w:rsidR="00EA078F" w:rsidRDefault="00EA078F" w:rsidP="00AB559B">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 xml:space="preserve">The need to tackle each of the strategic priorities identified is crucial and a new national park could provide opportunities to accelerate, pilot and showcase the wider strategic agenda in Scotland around </w:t>
      </w:r>
      <w:r w:rsidR="002929E4">
        <w:rPr>
          <w:rFonts w:asciiTheme="minorHAnsi" w:hAnsiTheme="minorHAnsi" w:cstheme="minorHAnsi"/>
        </w:rPr>
        <w:t xml:space="preserve">building resilience to </w:t>
      </w:r>
      <w:r>
        <w:rPr>
          <w:rFonts w:asciiTheme="minorHAnsi" w:hAnsiTheme="minorHAnsi" w:cstheme="minorHAnsi"/>
        </w:rPr>
        <w:t>climate chang</w:t>
      </w:r>
      <w:r w:rsidR="002929E4">
        <w:rPr>
          <w:rFonts w:asciiTheme="minorHAnsi" w:hAnsiTheme="minorHAnsi" w:cstheme="minorHAnsi"/>
        </w:rPr>
        <w:t>e</w:t>
      </w:r>
      <w:r>
        <w:rPr>
          <w:rFonts w:asciiTheme="minorHAnsi" w:hAnsiTheme="minorHAnsi" w:cstheme="minorHAnsi"/>
        </w:rPr>
        <w:t xml:space="preserve">, meeting biodiversity targets, restoring natural assets and ecosystems, </w:t>
      </w:r>
      <w:r w:rsidR="002929E4">
        <w:rPr>
          <w:rFonts w:asciiTheme="minorHAnsi" w:hAnsiTheme="minorHAnsi" w:cstheme="minorHAnsi"/>
        </w:rPr>
        <w:t xml:space="preserve">protecting </w:t>
      </w:r>
      <w:r>
        <w:rPr>
          <w:rFonts w:asciiTheme="minorHAnsi" w:hAnsiTheme="minorHAnsi" w:cstheme="minorHAnsi"/>
        </w:rPr>
        <w:t>and managing wildlife</w:t>
      </w:r>
      <w:r w:rsidR="00D3522C">
        <w:rPr>
          <w:rFonts w:asciiTheme="minorHAnsi" w:hAnsiTheme="minorHAnsi" w:cstheme="minorHAnsi"/>
        </w:rPr>
        <w:t xml:space="preserve">, </w:t>
      </w:r>
      <w:r>
        <w:rPr>
          <w:rFonts w:asciiTheme="minorHAnsi" w:hAnsiTheme="minorHAnsi" w:cstheme="minorHAnsi"/>
        </w:rPr>
        <w:t>securing the health of soils</w:t>
      </w:r>
      <w:r w:rsidR="00D3522C">
        <w:rPr>
          <w:rFonts w:asciiTheme="minorHAnsi" w:hAnsiTheme="minorHAnsi" w:cstheme="minorHAnsi"/>
        </w:rPr>
        <w:t xml:space="preserve">, </w:t>
      </w:r>
      <w:r>
        <w:rPr>
          <w:rFonts w:asciiTheme="minorHAnsi" w:hAnsiTheme="minorHAnsi" w:cstheme="minorHAnsi"/>
        </w:rPr>
        <w:t>water</w:t>
      </w:r>
      <w:r w:rsidR="00D3522C">
        <w:rPr>
          <w:rFonts w:asciiTheme="minorHAnsi" w:hAnsiTheme="minorHAnsi" w:cstheme="minorHAnsi"/>
        </w:rPr>
        <w:t xml:space="preserve"> and air</w:t>
      </w:r>
      <w:r w:rsidR="002929E4">
        <w:rPr>
          <w:rFonts w:asciiTheme="minorHAnsi" w:hAnsiTheme="minorHAnsi" w:cstheme="minorHAnsi"/>
        </w:rPr>
        <w:t>, producing sustainably produced food, conserving the historic and cultural environment and in supporting the health and wellbeing of the nation.</w:t>
      </w:r>
    </w:p>
    <w:p w14:paraId="52C40808" w14:textId="77777777" w:rsidR="009A141E" w:rsidRDefault="009A141E" w:rsidP="00AB559B">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p>
    <w:p w14:paraId="350BBBF8" w14:textId="6B537D83" w:rsidR="009A141E" w:rsidRDefault="009A141E" w:rsidP="00AB559B">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 xml:space="preserve">The strategic contribution of the area should support and highlight opportunities and innovations that can benefit Scotland as a whole, and there should be connectivity between the work been done in the new national park area and the wider policy agenda. </w:t>
      </w:r>
    </w:p>
    <w:p w14:paraId="5D699CA3" w14:textId="77777777" w:rsidR="00142A3B" w:rsidRDefault="00142A3B" w:rsidP="00AB559B">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p>
    <w:p w14:paraId="6CC7A623" w14:textId="66BC7A51" w:rsidR="00A533E5" w:rsidRPr="00A533E5" w:rsidRDefault="00142A3B" w:rsidP="00A533E5">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 xml:space="preserve">We strongly </w:t>
      </w:r>
      <w:r w:rsidR="00AF49ED">
        <w:rPr>
          <w:rFonts w:asciiTheme="minorHAnsi" w:hAnsiTheme="minorHAnsi" w:cstheme="minorHAnsi"/>
        </w:rPr>
        <w:t>welcome</w:t>
      </w:r>
      <w:r>
        <w:rPr>
          <w:rFonts w:asciiTheme="minorHAnsi" w:hAnsiTheme="minorHAnsi" w:cstheme="minorHAnsi"/>
        </w:rPr>
        <w:t xml:space="preserve"> the inclusion of component four and the need to support green skills and jobs in the new national park area. T</w:t>
      </w:r>
      <w:r w:rsidR="00A533E5" w:rsidRPr="00A533E5">
        <w:rPr>
          <w:rFonts w:asciiTheme="minorHAnsi" w:hAnsiTheme="minorHAnsi" w:cstheme="minorHAnsi"/>
        </w:rPr>
        <w:t>he Landscape Institute published </w:t>
      </w:r>
      <w:hyperlink r:id="rId13" w:history="1">
        <w:r w:rsidR="00A533E5" w:rsidRPr="00A533E5">
          <w:rPr>
            <w:rStyle w:val="Hyperlink"/>
            <w:rFonts w:asciiTheme="minorHAnsi" w:hAnsiTheme="minorHAnsi" w:cstheme="minorHAnsi"/>
            <w:i/>
            <w:iCs/>
            <w:sz w:val="26"/>
          </w:rPr>
          <w:t>Skills for Greener Places</w:t>
        </w:r>
      </w:hyperlink>
      <w:r w:rsidR="00A533E5">
        <w:rPr>
          <w:rStyle w:val="FootnoteReference"/>
          <w:rFonts w:asciiTheme="minorHAnsi" w:hAnsiTheme="minorHAnsi" w:cstheme="minorHAnsi"/>
        </w:rPr>
        <w:footnoteReference w:id="5"/>
      </w:r>
      <w:r w:rsidR="00A533E5" w:rsidRPr="00A533E5">
        <w:rPr>
          <w:rFonts w:asciiTheme="minorHAnsi" w:hAnsiTheme="minorHAnsi" w:cstheme="minorHAnsi"/>
        </w:rPr>
        <w:t> in December 2022 – the result of an industry-wide assessment of skills and workforce issues amongst the wider landscape economy. The research found that the UK has major green skills gaps, which are inhibiting its ability to deliver on its plans for local climate adaptation and nature recovery.</w:t>
      </w:r>
      <w:r w:rsidR="00A533E5">
        <w:rPr>
          <w:rFonts w:asciiTheme="minorHAnsi" w:hAnsiTheme="minorHAnsi" w:cstheme="minorHAnsi"/>
        </w:rPr>
        <w:t xml:space="preserve"> I</w:t>
      </w:r>
      <w:r>
        <w:rPr>
          <w:rFonts w:asciiTheme="minorHAnsi" w:hAnsiTheme="minorHAnsi" w:cstheme="minorHAnsi"/>
        </w:rPr>
        <w:t xml:space="preserve">t is essential that funding and resources are allocated to attract and provide training for people not only in national park areas, but also nationally. </w:t>
      </w:r>
      <w:r w:rsidR="00800070">
        <w:rPr>
          <w:rFonts w:asciiTheme="minorHAnsi" w:hAnsiTheme="minorHAnsi" w:cstheme="minorHAnsi"/>
        </w:rPr>
        <w:t xml:space="preserve">The landscape industry will be required to play a significant role in the development of a new national park area from planning, place making and design, to land management and </w:t>
      </w:r>
      <w:r w:rsidR="00AF49ED">
        <w:rPr>
          <w:rFonts w:asciiTheme="minorHAnsi" w:hAnsiTheme="minorHAnsi" w:cstheme="minorHAnsi"/>
        </w:rPr>
        <w:t xml:space="preserve">conservation and it is important that this is recognised and supported. </w:t>
      </w:r>
    </w:p>
    <w:p w14:paraId="34AB4CB7" w14:textId="423D8E57" w:rsidR="00142A3B" w:rsidRDefault="00142A3B" w:rsidP="00AB559B">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p>
    <w:p w14:paraId="70B6EA30" w14:textId="77777777" w:rsidR="006F4E79" w:rsidRDefault="006F4E79" w:rsidP="00AB559B">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p>
    <w:p w14:paraId="0C785EBC" w14:textId="6850CE7C" w:rsidR="00AB559B" w:rsidRPr="00AB559B" w:rsidRDefault="00AB559B" w:rsidP="00AB559B">
      <w:pPr>
        <w:pStyle w:val="ListParagraph"/>
        <w:keepNext/>
        <w:keepLines/>
        <w:numPr>
          <w:ilvl w:val="0"/>
          <w:numId w:val="37"/>
        </w:numPr>
        <w:spacing w:before="280" w:after="0"/>
        <w:outlineLvl w:val="2"/>
        <w:rPr>
          <w:rFonts w:asciiTheme="majorHAnsi" w:hAnsiTheme="majorHAnsi" w:cstheme="majorHAnsi"/>
          <w:b/>
          <w:bCs/>
          <w:color w:val="2F5496" w:themeColor="accent1" w:themeShade="BF"/>
          <w:sz w:val="28"/>
          <w:szCs w:val="28"/>
        </w:rPr>
      </w:pPr>
      <w:r w:rsidRPr="00AB559B">
        <w:rPr>
          <w:rFonts w:asciiTheme="majorHAnsi" w:hAnsiTheme="majorHAnsi" w:cstheme="majorHAnsi"/>
          <w:b/>
          <w:bCs/>
          <w:color w:val="2F5496" w:themeColor="accent1" w:themeShade="BF"/>
          <w:sz w:val="28"/>
          <w:szCs w:val="28"/>
        </w:rPr>
        <w:t>Do you agree with the components of criterion 7 (Strategic contribution)</w:t>
      </w:r>
    </w:p>
    <w:p w14:paraId="00D70E18" w14:textId="77777777" w:rsidR="00AB559B" w:rsidRPr="002E46D7" w:rsidRDefault="00AB559B" w:rsidP="00AB559B">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Component 1</w:t>
      </w:r>
      <w:r w:rsidRPr="002E46D7">
        <w:rPr>
          <w:rFonts w:asciiTheme="majorHAnsi" w:hAnsiTheme="majorHAnsi" w:cstheme="majorHAnsi"/>
          <w:b/>
          <w:bCs/>
          <w:color w:val="2F5496" w:themeColor="accent1" w:themeShade="BF"/>
          <w:sz w:val="28"/>
          <w:szCs w:val="28"/>
        </w:rPr>
        <w:tab/>
      </w:r>
      <w:r w:rsidRPr="002E46D7">
        <w:rPr>
          <w:rFonts w:asciiTheme="majorHAnsi" w:hAnsiTheme="majorHAnsi" w:cstheme="majorHAnsi"/>
          <w:b/>
          <w:bCs/>
          <w:color w:val="2F5496" w:themeColor="accent1" w:themeShade="BF"/>
          <w:sz w:val="28"/>
          <w:szCs w:val="28"/>
        </w:rPr>
        <w:tab/>
      </w:r>
      <w:r w:rsidRPr="00356408">
        <w:rPr>
          <w:rFonts w:asciiTheme="majorHAnsi" w:hAnsiTheme="majorHAnsi" w:cstheme="majorHAnsi"/>
          <w:b/>
          <w:bCs/>
          <w:color w:val="2F5496" w:themeColor="accent1" w:themeShade="BF"/>
          <w:sz w:val="28"/>
          <w:szCs w:val="28"/>
          <w:u w:val="single"/>
        </w:rPr>
        <w:t>Agree</w:t>
      </w:r>
      <w:r w:rsidRPr="002E46D7">
        <w:rPr>
          <w:rFonts w:asciiTheme="majorHAnsi" w:hAnsiTheme="majorHAnsi" w:cstheme="majorHAnsi"/>
          <w:b/>
          <w:bCs/>
          <w:color w:val="2F5496" w:themeColor="accent1" w:themeShade="BF"/>
          <w:sz w:val="28"/>
          <w:szCs w:val="28"/>
        </w:rPr>
        <w:t xml:space="preserve"> / Disagree / Don’t Know</w:t>
      </w:r>
      <w:r w:rsidRPr="002E46D7">
        <w:rPr>
          <w:rFonts w:asciiTheme="majorHAnsi" w:hAnsiTheme="majorHAnsi" w:cstheme="majorHAnsi"/>
          <w:b/>
          <w:bCs/>
          <w:color w:val="2F5496" w:themeColor="accent1" w:themeShade="BF"/>
          <w:sz w:val="28"/>
          <w:szCs w:val="28"/>
        </w:rPr>
        <w:tab/>
      </w:r>
    </w:p>
    <w:p w14:paraId="5544603F" w14:textId="77777777" w:rsidR="00AB559B" w:rsidRDefault="00AB559B" w:rsidP="00AB559B">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Component 2</w:t>
      </w:r>
      <w:r w:rsidRPr="002E46D7">
        <w:rPr>
          <w:rFonts w:ascii="Roboto" w:hAnsi="Roboto"/>
          <w:b/>
          <w:bCs/>
          <w:color w:val="2F5496" w:themeColor="accent1" w:themeShade="BF"/>
          <w:sz w:val="28"/>
          <w:szCs w:val="28"/>
        </w:rPr>
        <w:tab/>
      </w:r>
      <w:r w:rsidRPr="002E46D7">
        <w:rPr>
          <w:rFonts w:ascii="Roboto" w:hAnsi="Roboto"/>
          <w:b/>
          <w:bCs/>
        </w:rPr>
        <w:tab/>
      </w:r>
      <w:r w:rsidRPr="00356408">
        <w:rPr>
          <w:rFonts w:asciiTheme="majorHAnsi" w:hAnsiTheme="majorHAnsi" w:cstheme="majorHAnsi"/>
          <w:b/>
          <w:bCs/>
          <w:color w:val="2F5496" w:themeColor="accent1" w:themeShade="BF"/>
          <w:sz w:val="28"/>
          <w:szCs w:val="28"/>
          <w:u w:val="single"/>
        </w:rPr>
        <w:t>Agree</w:t>
      </w:r>
      <w:r w:rsidRPr="002E46D7">
        <w:rPr>
          <w:rFonts w:asciiTheme="majorHAnsi" w:hAnsiTheme="majorHAnsi" w:cstheme="majorHAnsi"/>
          <w:b/>
          <w:bCs/>
          <w:color w:val="2F5496" w:themeColor="accent1" w:themeShade="BF"/>
          <w:sz w:val="28"/>
          <w:szCs w:val="28"/>
        </w:rPr>
        <w:t xml:space="preserve"> / Disagree / Don’t Know</w:t>
      </w:r>
      <w:r w:rsidRPr="002E46D7">
        <w:rPr>
          <w:rFonts w:asciiTheme="majorHAnsi" w:hAnsiTheme="majorHAnsi" w:cstheme="majorHAnsi"/>
          <w:b/>
          <w:bCs/>
          <w:color w:val="2F5496" w:themeColor="accent1" w:themeShade="BF"/>
          <w:sz w:val="28"/>
          <w:szCs w:val="28"/>
        </w:rPr>
        <w:tab/>
      </w:r>
    </w:p>
    <w:p w14:paraId="3B2D2D33" w14:textId="77777777" w:rsidR="00AB559B" w:rsidRPr="002E46D7" w:rsidRDefault="00AB559B" w:rsidP="00AB559B">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 xml:space="preserve">Component </w:t>
      </w:r>
      <w:r>
        <w:rPr>
          <w:rFonts w:asciiTheme="majorHAnsi" w:hAnsiTheme="majorHAnsi" w:cstheme="majorHAnsi"/>
          <w:b/>
          <w:bCs/>
          <w:color w:val="2F5496" w:themeColor="accent1" w:themeShade="BF"/>
          <w:sz w:val="28"/>
          <w:szCs w:val="28"/>
        </w:rPr>
        <w:t>3</w:t>
      </w:r>
      <w:r w:rsidRPr="002E46D7">
        <w:rPr>
          <w:rFonts w:asciiTheme="majorHAnsi" w:hAnsiTheme="majorHAnsi" w:cstheme="majorHAnsi"/>
          <w:b/>
          <w:bCs/>
          <w:color w:val="2F5496" w:themeColor="accent1" w:themeShade="BF"/>
          <w:sz w:val="28"/>
          <w:szCs w:val="28"/>
        </w:rPr>
        <w:tab/>
      </w:r>
      <w:r w:rsidRPr="002E46D7">
        <w:rPr>
          <w:rFonts w:asciiTheme="majorHAnsi" w:hAnsiTheme="majorHAnsi" w:cstheme="majorHAnsi"/>
          <w:b/>
          <w:bCs/>
          <w:color w:val="2F5496" w:themeColor="accent1" w:themeShade="BF"/>
          <w:sz w:val="28"/>
          <w:szCs w:val="28"/>
        </w:rPr>
        <w:tab/>
      </w:r>
      <w:r w:rsidRPr="00356408">
        <w:rPr>
          <w:rFonts w:asciiTheme="majorHAnsi" w:hAnsiTheme="majorHAnsi" w:cstheme="majorHAnsi"/>
          <w:b/>
          <w:bCs/>
          <w:color w:val="2F5496" w:themeColor="accent1" w:themeShade="BF"/>
          <w:sz w:val="28"/>
          <w:szCs w:val="28"/>
          <w:u w:val="single"/>
        </w:rPr>
        <w:t>Agree</w:t>
      </w:r>
      <w:r w:rsidRPr="002E46D7">
        <w:rPr>
          <w:rFonts w:asciiTheme="majorHAnsi" w:hAnsiTheme="majorHAnsi" w:cstheme="majorHAnsi"/>
          <w:b/>
          <w:bCs/>
          <w:color w:val="2F5496" w:themeColor="accent1" w:themeShade="BF"/>
          <w:sz w:val="28"/>
          <w:szCs w:val="28"/>
        </w:rPr>
        <w:t xml:space="preserve"> / Disagree / Don’t Know</w:t>
      </w:r>
      <w:r w:rsidRPr="002E46D7">
        <w:rPr>
          <w:rFonts w:asciiTheme="majorHAnsi" w:hAnsiTheme="majorHAnsi" w:cstheme="majorHAnsi"/>
          <w:b/>
          <w:bCs/>
          <w:color w:val="2F5496" w:themeColor="accent1" w:themeShade="BF"/>
          <w:sz w:val="28"/>
          <w:szCs w:val="28"/>
        </w:rPr>
        <w:tab/>
      </w:r>
    </w:p>
    <w:p w14:paraId="4F2BDA70" w14:textId="77777777" w:rsidR="00AB559B" w:rsidRDefault="00AB559B" w:rsidP="00AB559B">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2E46D7">
        <w:rPr>
          <w:rFonts w:asciiTheme="majorHAnsi" w:hAnsiTheme="majorHAnsi" w:cstheme="majorHAnsi"/>
          <w:b/>
          <w:bCs/>
          <w:color w:val="2F5496" w:themeColor="accent1" w:themeShade="BF"/>
          <w:sz w:val="28"/>
          <w:szCs w:val="28"/>
        </w:rPr>
        <w:t xml:space="preserve">Component </w:t>
      </w:r>
      <w:r>
        <w:rPr>
          <w:rFonts w:asciiTheme="majorHAnsi" w:hAnsiTheme="majorHAnsi" w:cstheme="majorHAnsi"/>
          <w:b/>
          <w:bCs/>
          <w:color w:val="2F5496" w:themeColor="accent1" w:themeShade="BF"/>
          <w:sz w:val="28"/>
          <w:szCs w:val="28"/>
        </w:rPr>
        <w:t>4</w:t>
      </w:r>
      <w:r w:rsidRPr="002E46D7">
        <w:rPr>
          <w:rFonts w:ascii="Roboto" w:hAnsi="Roboto"/>
          <w:b/>
          <w:bCs/>
          <w:color w:val="2F5496" w:themeColor="accent1" w:themeShade="BF"/>
          <w:sz w:val="28"/>
          <w:szCs w:val="28"/>
        </w:rPr>
        <w:tab/>
      </w:r>
      <w:r w:rsidRPr="002E46D7">
        <w:rPr>
          <w:rFonts w:ascii="Roboto" w:hAnsi="Roboto"/>
          <w:b/>
          <w:bCs/>
        </w:rPr>
        <w:tab/>
      </w:r>
      <w:r w:rsidRPr="00356408">
        <w:rPr>
          <w:rFonts w:asciiTheme="majorHAnsi" w:hAnsiTheme="majorHAnsi" w:cstheme="majorHAnsi"/>
          <w:b/>
          <w:bCs/>
          <w:color w:val="2F5496" w:themeColor="accent1" w:themeShade="BF"/>
          <w:sz w:val="28"/>
          <w:szCs w:val="28"/>
          <w:u w:val="single"/>
        </w:rPr>
        <w:t>Agree</w:t>
      </w:r>
      <w:r w:rsidRPr="002E46D7">
        <w:rPr>
          <w:rFonts w:asciiTheme="majorHAnsi" w:hAnsiTheme="majorHAnsi" w:cstheme="majorHAnsi"/>
          <w:b/>
          <w:bCs/>
          <w:color w:val="2F5496" w:themeColor="accent1" w:themeShade="BF"/>
          <w:sz w:val="28"/>
          <w:szCs w:val="28"/>
        </w:rPr>
        <w:t xml:space="preserve"> / Disagree / Don’t Know</w:t>
      </w:r>
    </w:p>
    <w:p w14:paraId="69DE75A6" w14:textId="390F8A52" w:rsidR="00AB559B" w:rsidRPr="00AB559B" w:rsidRDefault="00AB559B" w:rsidP="00AB559B">
      <w:pPr>
        <w:keepNext/>
        <w:keepLines/>
        <w:spacing w:before="280" w:after="0"/>
        <w:ind w:left="426" w:hanging="426"/>
        <w:outlineLvl w:val="2"/>
        <w:rPr>
          <w:rFonts w:asciiTheme="majorHAnsi" w:hAnsiTheme="majorHAnsi" w:cstheme="majorHAnsi"/>
          <w:b/>
          <w:bCs/>
          <w:color w:val="2F5496" w:themeColor="accent1" w:themeShade="BF"/>
          <w:sz w:val="28"/>
          <w:szCs w:val="28"/>
        </w:rPr>
      </w:pPr>
      <w:r w:rsidRPr="00AB559B">
        <w:rPr>
          <w:rFonts w:asciiTheme="majorHAnsi" w:hAnsiTheme="majorHAnsi" w:cstheme="majorHAnsi"/>
          <w:b/>
          <w:bCs/>
          <w:color w:val="2F5496" w:themeColor="accent1" w:themeShade="BF"/>
          <w:sz w:val="28"/>
          <w:szCs w:val="28"/>
        </w:rPr>
        <w:t xml:space="preserve">Component </w:t>
      </w:r>
      <w:r>
        <w:rPr>
          <w:rFonts w:asciiTheme="majorHAnsi" w:hAnsiTheme="majorHAnsi" w:cstheme="majorHAnsi"/>
          <w:b/>
          <w:bCs/>
          <w:color w:val="2F5496" w:themeColor="accent1" w:themeShade="BF"/>
          <w:sz w:val="28"/>
          <w:szCs w:val="28"/>
        </w:rPr>
        <w:t>5</w:t>
      </w:r>
      <w:r w:rsidRPr="00AB559B">
        <w:rPr>
          <w:rFonts w:asciiTheme="majorHAnsi" w:hAnsiTheme="majorHAnsi" w:cstheme="majorHAnsi"/>
          <w:b/>
          <w:bCs/>
          <w:color w:val="2F5496" w:themeColor="accent1" w:themeShade="BF"/>
          <w:sz w:val="28"/>
          <w:szCs w:val="28"/>
        </w:rPr>
        <w:tab/>
      </w:r>
      <w:r w:rsidRPr="00AB559B">
        <w:rPr>
          <w:rFonts w:asciiTheme="majorHAnsi" w:hAnsiTheme="majorHAnsi" w:cstheme="majorHAnsi"/>
          <w:b/>
          <w:bCs/>
          <w:color w:val="2F5496" w:themeColor="accent1" w:themeShade="BF"/>
          <w:sz w:val="28"/>
          <w:szCs w:val="28"/>
        </w:rPr>
        <w:tab/>
      </w:r>
      <w:r w:rsidRPr="00356408">
        <w:rPr>
          <w:rFonts w:asciiTheme="majorHAnsi" w:hAnsiTheme="majorHAnsi" w:cstheme="majorHAnsi"/>
          <w:b/>
          <w:bCs/>
          <w:color w:val="2F5496" w:themeColor="accent1" w:themeShade="BF"/>
          <w:sz w:val="28"/>
          <w:szCs w:val="28"/>
        </w:rPr>
        <w:t>Agree</w:t>
      </w:r>
      <w:r w:rsidRPr="00AB559B">
        <w:rPr>
          <w:rFonts w:asciiTheme="majorHAnsi" w:hAnsiTheme="majorHAnsi" w:cstheme="majorHAnsi"/>
          <w:b/>
          <w:bCs/>
          <w:color w:val="2F5496" w:themeColor="accent1" w:themeShade="BF"/>
          <w:sz w:val="28"/>
          <w:szCs w:val="28"/>
        </w:rPr>
        <w:t xml:space="preserve"> / Disagree / Don’t Know</w:t>
      </w:r>
    </w:p>
    <w:p w14:paraId="684C8E6D" w14:textId="77777777" w:rsidR="00AB559B" w:rsidRDefault="00AB559B" w:rsidP="00AB559B">
      <w:pPr>
        <w:keepNext/>
        <w:keepLines/>
        <w:spacing w:before="280" w:after="0"/>
        <w:ind w:left="426" w:hanging="426"/>
        <w:outlineLvl w:val="2"/>
        <w:rPr>
          <w:rFonts w:asciiTheme="majorHAnsi" w:hAnsiTheme="majorHAnsi" w:cstheme="majorHAnsi"/>
          <w:b/>
          <w:bCs/>
          <w:color w:val="2F5496" w:themeColor="accent1" w:themeShade="BF"/>
          <w:sz w:val="28"/>
          <w:szCs w:val="28"/>
        </w:rPr>
      </w:pPr>
    </w:p>
    <w:p w14:paraId="6067DD84" w14:textId="77777777" w:rsidR="00AB559B" w:rsidRDefault="00AB559B" w:rsidP="00AB559B">
      <w:pPr>
        <w:keepNext/>
        <w:keepLines/>
        <w:spacing w:before="280" w:after="0"/>
        <w:ind w:left="426" w:hanging="426"/>
        <w:outlineLvl w:val="2"/>
        <w:rPr>
          <w:rFonts w:asciiTheme="majorHAnsi" w:eastAsiaTheme="majorEastAsia" w:hAnsiTheme="majorHAnsi" w:cstheme="majorBidi"/>
          <w:b/>
          <w:bCs/>
          <w:color w:val="005788"/>
          <w:sz w:val="28"/>
          <w:szCs w:val="28"/>
        </w:rPr>
      </w:pPr>
      <w:r>
        <w:rPr>
          <w:rFonts w:asciiTheme="majorHAnsi" w:eastAsiaTheme="majorEastAsia" w:hAnsiTheme="majorHAnsi" w:cstheme="majorBidi"/>
          <w:b/>
          <w:bCs/>
          <w:color w:val="005788"/>
          <w:sz w:val="28"/>
          <w:szCs w:val="28"/>
        </w:rPr>
        <w:t>I</w:t>
      </w:r>
      <w:r w:rsidRPr="002E46D7">
        <w:rPr>
          <w:rFonts w:asciiTheme="majorHAnsi" w:eastAsiaTheme="majorEastAsia" w:hAnsiTheme="majorHAnsi" w:cstheme="majorBidi"/>
          <w:b/>
          <w:bCs/>
          <w:color w:val="005788"/>
          <w:sz w:val="28"/>
          <w:szCs w:val="28"/>
        </w:rPr>
        <w:t>f you disagree, please give reasons for your answer.</w:t>
      </w:r>
    </w:p>
    <w:p w14:paraId="0BAA0133" w14:textId="77777777" w:rsidR="00AB559B" w:rsidRPr="002E46D7" w:rsidRDefault="00AB559B" w:rsidP="00AB559B">
      <w:pPr>
        <w:keepNext/>
        <w:keepLines/>
        <w:spacing w:before="280" w:after="0"/>
        <w:ind w:left="426" w:hanging="426"/>
        <w:outlineLvl w:val="2"/>
        <w:rPr>
          <w:rFonts w:asciiTheme="majorHAnsi" w:eastAsiaTheme="majorEastAsia" w:hAnsiTheme="majorHAnsi" w:cstheme="majorBidi"/>
          <w:b/>
          <w:bCs/>
          <w:color w:val="005788"/>
          <w:sz w:val="28"/>
          <w:szCs w:val="28"/>
        </w:rPr>
      </w:pPr>
    </w:p>
    <w:p w14:paraId="13FCB8C1" w14:textId="4730B8FF" w:rsidR="00AB559B" w:rsidRPr="002E46D7" w:rsidRDefault="00E44831" w:rsidP="00AB559B">
      <w:pPr>
        <w:pBdr>
          <w:top w:val="single" w:sz="4" w:space="7" w:color="4C5159"/>
          <w:left w:val="single" w:sz="4" w:space="7" w:color="4C5159"/>
          <w:bottom w:val="single" w:sz="4" w:space="7" w:color="4C5159"/>
          <w:right w:val="single" w:sz="4" w:space="7" w:color="4C5159"/>
        </w:pBdr>
        <w:shd w:val="clear" w:color="auto" w:fill="F4F7FA"/>
        <w:contextualSpacing/>
        <w:rPr>
          <w:rFonts w:asciiTheme="minorHAnsi" w:hAnsiTheme="minorHAnsi" w:cstheme="minorHAnsi"/>
        </w:rPr>
      </w:pPr>
      <w:r>
        <w:rPr>
          <w:rFonts w:asciiTheme="minorHAnsi" w:hAnsiTheme="minorHAnsi" w:cstheme="minorHAnsi"/>
        </w:rPr>
        <w:t xml:space="preserve">Please see response to question 13. </w:t>
      </w:r>
    </w:p>
    <w:p w14:paraId="40FDF6AD" w14:textId="77777777" w:rsidR="00AB559B" w:rsidRDefault="00AB559B" w:rsidP="004A0299">
      <w:pPr>
        <w:rPr>
          <w:rFonts w:ascii="Roboto" w:hAnsi="Roboto"/>
          <w:b/>
          <w:bCs/>
        </w:rPr>
      </w:pPr>
    </w:p>
    <w:p w14:paraId="0B44C81E" w14:textId="5C07F3EB" w:rsidR="009F467F" w:rsidRDefault="00AB559B" w:rsidP="00AB559B">
      <w:pPr>
        <w:pStyle w:val="Heading3"/>
        <w:rPr>
          <w:b w:val="0"/>
          <w:bCs w:val="0"/>
        </w:rPr>
      </w:pPr>
      <w:r>
        <w:t>15</w:t>
      </w:r>
      <w:r w:rsidR="006B2F5F">
        <w:t>.</w:t>
      </w:r>
      <w:r w:rsidR="006B2F5F">
        <w:tab/>
      </w:r>
      <w:r w:rsidRPr="00AB559B">
        <w:t>Once finalised, the appraisal framework will include details of how each criterion will be scored. This will be published ahead of the nominations process being launched. Do you have any comments that you would like to make about how the selection criteria should be scored?</w:t>
      </w:r>
    </w:p>
    <w:p w14:paraId="64814D0F" w14:textId="3335D6A5" w:rsidR="00A852E4" w:rsidRDefault="00D82F3E" w:rsidP="000249DF">
      <w:pPr>
        <w:pStyle w:val="Questionresponse"/>
      </w:pPr>
      <w:r>
        <w:t>No r</w:t>
      </w:r>
      <w:r w:rsidR="009F467F">
        <w:t>esponse</w:t>
      </w:r>
      <w:r w:rsidR="00E44831">
        <w:t>.</w:t>
      </w:r>
    </w:p>
    <w:p w14:paraId="4E0E2DC2" w14:textId="68BDE0E4" w:rsidR="007A70FD" w:rsidRDefault="007A70FD" w:rsidP="007A70FD">
      <w:pPr>
        <w:pStyle w:val="Endnoteheading"/>
      </w:pPr>
      <w:r>
        <w:t>About</w:t>
      </w:r>
      <w:r w:rsidR="00D53939">
        <w:t xml:space="preserve"> the Landscape Institute</w:t>
      </w:r>
      <w:r w:rsidR="00003DDF">
        <w:tab/>
      </w:r>
    </w:p>
    <w:p w14:paraId="5BFC12CC" w14:textId="77777777" w:rsidR="008517C5" w:rsidRDefault="008517C5" w:rsidP="008517C5">
      <w:pPr>
        <w:pStyle w:val="Endnotecontent"/>
      </w:pPr>
      <w:r>
        <w:t>The Landscape Institute (LI) is the chartered body for the landscape profession. We are an educational charity that promotes the art and science of landscape practice.</w:t>
      </w:r>
    </w:p>
    <w:p w14:paraId="167CFA58" w14:textId="07FBA52B" w:rsidR="008517C5" w:rsidRDefault="008517C5" w:rsidP="008517C5">
      <w:pPr>
        <w:pStyle w:val="Endnotecontent"/>
      </w:pPr>
      <w:r>
        <w:t>The LI’s aim, through the work of our members, is to protect, conserve, and enhance the natural and built environment for the public benefit.</w:t>
      </w:r>
    </w:p>
    <w:p w14:paraId="06F1E02D" w14:textId="4F8D093E" w:rsidR="00250EAB" w:rsidRDefault="008517C5" w:rsidP="008517C5">
      <w:pPr>
        <w:pStyle w:val="Endnotecontent"/>
      </w:pPr>
      <w:r>
        <w:lastRenderedPageBreak/>
        <w:t>The LI provides a professional home for all landscape practitioners including landscape architects, landscape managers, landscape planners, landscape scientists, and urban designers.</w:t>
      </w:r>
    </w:p>
    <w:p w14:paraId="4E283F55" w14:textId="702D2D76" w:rsidR="00D53939" w:rsidRDefault="00D53939" w:rsidP="00D53939">
      <w:pPr>
        <w:pStyle w:val="Endnoteheading"/>
      </w:pPr>
      <w:r>
        <w:t>About LI policy and research</w:t>
      </w:r>
    </w:p>
    <w:p w14:paraId="03CD4D79" w14:textId="01A9C75B" w:rsidR="00D53939" w:rsidRDefault="00D53939" w:rsidP="00D53939">
      <w:pPr>
        <w:pStyle w:val="Endnotecontent"/>
      </w:pPr>
      <w:r>
        <w:t>The LI undertakes research, builds networks, and provides policy advice to local and national policymakers, regulators, and stakeholders. We seek to demonstrate how landscape and green infrastructure can deliver maximum benefits for society, the environment, and the economy.</w:t>
      </w:r>
    </w:p>
    <w:p w14:paraId="1035EC59" w14:textId="5FA9118E" w:rsidR="00D53939" w:rsidRDefault="00D53939" w:rsidP="00D53939">
      <w:pPr>
        <w:pStyle w:val="Endnotecontent"/>
      </w:pPr>
      <w:r>
        <w:t>The work of the LI policy team is overseen by the LI Policy and Communications Committee (PCC), one of three standing committees that report to the LI’s Board of Trustees.</w:t>
      </w:r>
    </w:p>
    <w:p w14:paraId="7DFD1B8E" w14:textId="5B83101E" w:rsidR="00E972E1" w:rsidRDefault="00E972E1" w:rsidP="007A70FD">
      <w:pPr>
        <w:pStyle w:val="Endnoteheading"/>
      </w:pPr>
      <w:r w:rsidRPr="00E972E1">
        <w:t>Contact</w:t>
      </w:r>
    </w:p>
    <w:p w14:paraId="293CB0FA" w14:textId="262CF0BB" w:rsidR="007A70FD" w:rsidRPr="007A70FD" w:rsidRDefault="5AFC22D3" w:rsidP="00250EAB">
      <w:pPr>
        <w:pStyle w:val="Endnotecontent"/>
      </w:pPr>
      <w:r>
        <w:t>Hazel Benza</w:t>
      </w:r>
      <w:r w:rsidR="007A70FD">
        <w:t xml:space="preserve">, </w:t>
      </w:r>
      <w:r w:rsidR="7B5C2FAB">
        <w:t xml:space="preserve">Policy and Partnership </w:t>
      </w:r>
      <w:r w:rsidR="007A70FD">
        <w:t>Manager</w:t>
      </w:r>
      <w:r w:rsidR="007A70FD">
        <w:br/>
      </w:r>
      <w:hyperlink r:id="rId14" w:history="1">
        <w:r w:rsidR="00183795" w:rsidRPr="002B099A">
          <w:rPr>
            <w:rStyle w:val="Hyperlink"/>
            <w:sz w:val="24"/>
            <w:szCs w:val="24"/>
          </w:rPr>
          <w:t>hazel.benza@landscapeinstitute.org</w:t>
        </w:r>
      </w:hyperlink>
      <w:r w:rsidR="007A70FD">
        <w:t xml:space="preserve"> | 0330 808 2230</w:t>
      </w:r>
    </w:p>
    <w:p w14:paraId="4CCDAC69" w14:textId="77777777" w:rsidR="00E972E1" w:rsidRPr="00713DE7" w:rsidRDefault="00E972E1" w:rsidP="00B6636C"/>
    <w:sectPr w:rsidR="00E972E1" w:rsidRPr="00713DE7" w:rsidSect="00D53939">
      <w:headerReference w:type="default" r:id="rId15"/>
      <w:footerReference w:type="default" r:id="rId16"/>
      <w:headerReference w:type="first" r:id="rId17"/>
      <w:footerReference w:type="first" r:id="rId18"/>
      <w:pgSz w:w="11906" w:h="16838"/>
      <w:pgMar w:top="1701" w:right="1134" w:bottom="178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32637" w14:textId="77777777" w:rsidR="00B963F1" w:rsidRDefault="00B963F1" w:rsidP="00B6636C">
      <w:r>
        <w:separator/>
      </w:r>
    </w:p>
  </w:endnote>
  <w:endnote w:type="continuationSeparator" w:id="0">
    <w:p w14:paraId="743C3EF3" w14:textId="77777777" w:rsidR="00B963F1" w:rsidRDefault="00B963F1" w:rsidP="00B6636C">
      <w:r>
        <w:continuationSeparator/>
      </w:r>
    </w:p>
  </w:endnote>
  <w:endnote w:type="continuationNotice" w:id="1">
    <w:p w14:paraId="51B626DC" w14:textId="77777777" w:rsidR="00B963F1" w:rsidRDefault="00B963F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Body CS)">
    <w:altName w:val="Calibri"/>
    <w:charset w:val="00"/>
    <w:family w:val="roman"/>
    <w:pitch w:val="default"/>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altName w:val="Yu Gothic"/>
    <w:charset w:val="80"/>
    <w:family w:val="roman"/>
    <w:pitch w:val="variable"/>
    <w:sig w:usb0="800002E7" w:usb1="2AC7FCFF" w:usb2="00000012" w:usb3="00000000" w:csb0="0002009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976A9" w14:textId="77777777" w:rsidR="00D53939" w:rsidRDefault="00D53939" w:rsidP="00D53939">
    <w:pPr>
      <w:spacing w:before="0" w:after="0"/>
    </w:pPr>
  </w:p>
  <w:tbl>
    <w:tblPr>
      <w:tblStyle w:val="TableGrid"/>
      <w:tblW w:w="1034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4"/>
      <w:gridCol w:w="5174"/>
    </w:tblGrid>
    <w:tr w:rsidR="002156A9" w:rsidRPr="00E66C8E" w14:paraId="49D04664" w14:textId="11203B12" w:rsidTr="00FB35FF">
      <w:tc>
        <w:tcPr>
          <w:tcW w:w="5174" w:type="dxa"/>
          <w:vAlign w:val="center"/>
        </w:tcPr>
        <w:p w14:paraId="2B493B39" w14:textId="3B45DDCE" w:rsidR="00DB459F" w:rsidRDefault="00E66C8E" w:rsidP="00294163">
          <w:pPr>
            <w:spacing w:before="0" w:after="0"/>
            <w:rPr>
              <w:color w:val="706F6F"/>
              <w:sz w:val="20"/>
              <w:szCs w:val="20"/>
            </w:rPr>
          </w:pPr>
          <w:r w:rsidRPr="00FB35FF">
            <w:rPr>
              <w:color w:val="706F6F"/>
              <w:sz w:val="20"/>
              <w:szCs w:val="20"/>
            </w:rPr>
            <w:t>Charity registered in Scotland no. SC047057</w:t>
          </w:r>
        </w:p>
        <w:p w14:paraId="3371D1C0" w14:textId="77777777" w:rsidR="00D53939" w:rsidRPr="00FB35FF" w:rsidRDefault="00D53939" w:rsidP="00D53939">
          <w:pPr>
            <w:spacing w:before="0" w:after="0"/>
            <w:rPr>
              <w:color w:val="706F6F"/>
              <w:sz w:val="20"/>
              <w:szCs w:val="20"/>
            </w:rPr>
          </w:pPr>
          <w:r w:rsidRPr="00FB35FF">
            <w:rPr>
              <w:color w:val="706F6F"/>
              <w:sz w:val="20"/>
              <w:szCs w:val="20"/>
            </w:rPr>
            <w:t>85 Tottenham Court Road</w:t>
          </w:r>
        </w:p>
        <w:p w14:paraId="0B3DB702" w14:textId="308876A3" w:rsidR="00D53939" w:rsidRPr="00E66C8E" w:rsidRDefault="00D53939" w:rsidP="00D53939">
          <w:pPr>
            <w:spacing w:before="0" w:after="0"/>
            <w:rPr>
              <w:sz w:val="20"/>
              <w:szCs w:val="20"/>
            </w:rPr>
          </w:pPr>
          <w:r w:rsidRPr="00FB35FF">
            <w:rPr>
              <w:color w:val="706F6F"/>
              <w:sz w:val="20"/>
              <w:szCs w:val="20"/>
            </w:rPr>
            <w:t>London W1T 4TQ</w:t>
          </w:r>
        </w:p>
      </w:tc>
      <w:tc>
        <w:tcPr>
          <w:tcW w:w="5174" w:type="dxa"/>
          <w:vAlign w:val="center"/>
        </w:tcPr>
        <w:p w14:paraId="58963FCC" w14:textId="7E3C146B" w:rsidR="00E66C8E" w:rsidRPr="00D53939" w:rsidRDefault="00E66C8E" w:rsidP="00FB35FF">
          <w:pPr>
            <w:spacing w:before="0" w:after="0"/>
            <w:jc w:val="right"/>
            <w:rPr>
              <w:color w:val="706F6F"/>
              <w:sz w:val="20"/>
              <w:szCs w:val="20"/>
            </w:rPr>
          </w:pPr>
          <w:r w:rsidRPr="00D53939">
            <w:rPr>
              <w:color w:val="706F6F"/>
              <w:sz w:val="20"/>
              <w:szCs w:val="20"/>
            </w:rPr>
            <w:t>+44 (0)330 808 2230</w:t>
          </w:r>
        </w:p>
        <w:p w14:paraId="61E83877" w14:textId="51BB7886" w:rsidR="00D53939" w:rsidRPr="00D53939" w:rsidRDefault="00000000" w:rsidP="00FB35FF">
          <w:pPr>
            <w:spacing w:before="0" w:after="0"/>
            <w:jc w:val="right"/>
            <w:rPr>
              <w:color w:val="706F6F"/>
              <w:sz w:val="20"/>
              <w:szCs w:val="20"/>
            </w:rPr>
          </w:pPr>
          <w:hyperlink r:id="rId1" w:history="1">
            <w:r w:rsidR="00D53939" w:rsidRPr="00D53939">
              <w:rPr>
                <w:rStyle w:val="Hyperlink"/>
                <w:sz w:val="20"/>
                <w:szCs w:val="20"/>
              </w:rPr>
              <w:t>policy@landscapeinstitute.org</w:t>
            </w:r>
          </w:hyperlink>
        </w:p>
        <w:p w14:paraId="59A27E33" w14:textId="2778537A" w:rsidR="00DB459F" w:rsidRPr="00E66C8E" w:rsidRDefault="00000000" w:rsidP="00FB35FF">
          <w:pPr>
            <w:spacing w:before="0" w:after="0"/>
            <w:jc w:val="right"/>
            <w:rPr>
              <w:rStyle w:val="Hyperlink"/>
            </w:rPr>
          </w:pPr>
          <w:hyperlink r:id="rId2" w:history="1">
            <w:r w:rsidR="00E66C8E" w:rsidRPr="00E66C8E">
              <w:rPr>
                <w:rStyle w:val="Hyperlink"/>
                <w:sz w:val="20"/>
                <w:szCs w:val="20"/>
              </w:rPr>
              <w:t>www.landscapeinstitute.org</w:t>
            </w:r>
          </w:hyperlink>
        </w:p>
      </w:tc>
    </w:tr>
  </w:tbl>
  <w:p w14:paraId="460FA24F" w14:textId="2F5781AA" w:rsidR="00DB459F" w:rsidRPr="00D53939" w:rsidRDefault="00E972E1" w:rsidP="00E972E1">
    <w:pPr>
      <w:pStyle w:val="Footer"/>
      <w:jc w:val="center"/>
      <w:rPr>
        <w:sz w:val="24"/>
        <w:szCs w:val="24"/>
      </w:rPr>
    </w:pPr>
    <w:r w:rsidRPr="00D53939">
      <w:rPr>
        <w:sz w:val="24"/>
        <w:szCs w:val="24"/>
      </w:rPr>
      <w:fldChar w:fldCharType="begin"/>
    </w:r>
    <w:r w:rsidRPr="00D53939">
      <w:rPr>
        <w:sz w:val="24"/>
        <w:szCs w:val="24"/>
      </w:rPr>
      <w:instrText xml:space="preserve"> PAGE   \* MERGEFORMAT </w:instrText>
    </w:r>
    <w:r w:rsidRPr="00D53939">
      <w:rPr>
        <w:sz w:val="24"/>
        <w:szCs w:val="24"/>
      </w:rPr>
      <w:fldChar w:fldCharType="separate"/>
    </w:r>
    <w:r w:rsidRPr="00D53939">
      <w:rPr>
        <w:noProof/>
        <w:sz w:val="24"/>
        <w:szCs w:val="24"/>
      </w:rPr>
      <w:t>1</w:t>
    </w:r>
    <w:r w:rsidRPr="00D53939">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4B7C014C" w14:paraId="4B17C0B4" w14:textId="77777777" w:rsidTr="4B7C014C">
      <w:tc>
        <w:tcPr>
          <w:tcW w:w="3115" w:type="dxa"/>
        </w:tcPr>
        <w:p w14:paraId="0BF4D192" w14:textId="27BC23CF" w:rsidR="4B7C014C" w:rsidRDefault="4B7C014C" w:rsidP="4B7C014C">
          <w:pPr>
            <w:pStyle w:val="Header"/>
            <w:ind w:left="-115"/>
          </w:pPr>
        </w:p>
      </w:tc>
      <w:tc>
        <w:tcPr>
          <w:tcW w:w="3115" w:type="dxa"/>
        </w:tcPr>
        <w:p w14:paraId="461AFAD3" w14:textId="2ABA3BC9" w:rsidR="4B7C014C" w:rsidRDefault="4B7C014C" w:rsidP="4B7C014C">
          <w:pPr>
            <w:pStyle w:val="Header"/>
            <w:jc w:val="center"/>
          </w:pPr>
        </w:p>
      </w:tc>
      <w:tc>
        <w:tcPr>
          <w:tcW w:w="3115" w:type="dxa"/>
        </w:tcPr>
        <w:p w14:paraId="2436650D" w14:textId="151E4074" w:rsidR="4B7C014C" w:rsidRDefault="4B7C014C" w:rsidP="4B7C014C">
          <w:pPr>
            <w:pStyle w:val="Header"/>
            <w:ind w:right="-115"/>
            <w:jc w:val="right"/>
          </w:pPr>
        </w:p>
      </w:tc>
    </w:tr>
  </w:tbl>
  <w:p w14:paraId="42FC515E" w14:textId="45831DFF" w:rsidR="4B7C014C" w:rsidRDefault="4B7C014C" w:rsidP="4B7C0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26FB6" w14:textId="77777777" w:rsidR="00B963F1" w:rsidRDefault="00B963F1" w:rsidP="00B6636C">
      <w:r>
        <w:separator/>
      </w:r>
    </w:p>
  </w:footnote>
  <w:footnote w:type="continuationSeparator" w:id="0">
    <w:p w14:paraId="553CB8AE" w14:textId="77777777" w:rsidR="00B963F1" w:rsidRDefault="00B963F1" w:rsidP="00B6636C">
      <w:r>
        <w:continuationSeparator/>
      </w:r>
    </w:p>
  </w:footnote>
  <w:footnote w:type="continuationNotice" w:id="1">
    <w:p w14:paraId="4A2FBB03" w14:textId="77777777" w:rsidR="00B963F1" w:rsidRDefault="00B963F1">
      <w:pPr>
        <w:spacing w:before="0" w:after="0"/>
      </w:pPr>
    </w:p>
  </w:footnote>
  <w:footnote w:id="2">
    <w:p w14:paraId="1196F998" w14:textId="77777777" w:rsidR="00843F8F" w:rsidRDefault="00843F8F" w:rsidP="00843F8F">
      <w:pPr>
        <w:pStyle w:val="FootnoteText"/>
      </w:pPr>
      <w:r>
        <w:rPr>
          <w:rStyle w:val="FootnoteReference"/>
        </w:rPr>
        <w:footnoteRef/>
      </w:r>
      <w:r>
        <w:t xml:space="preserve"> </w:t>
      </w:r>
      <w:hyperlink r:id="rId1" w:history="1">
        <w:r w:rsidRPr="00ED3D2F">
          <w:rPr>
            <w:rStyle w:val="Hyperlink"/>
            <w:sz w:val="20"/>
          </w:rPr>
          <w:t>The European Landscape Convention - Council of Europe Landscape Convention (coe.int)</w:t>
        </w:r>
      </w:hyperlink>
    </w:p>
  </w:footnote>
  <w:footnote w:id="3">
    <w:p w14:paraId="67F1F157" w14:textId="77777777" w:rsidR="00843F8F" w:rsidRDefault="00843F8F" w:rsidP="00843F8F">
      <w:pPr>
        <w:pStyle w:val="FootnoteText"/>
      </w:pPr>
      <w:r>
        <w:rPr>
          <w:rStyle w:val="FootnoteReference"/>
        </w:rPr>
        <w:footnoteRef/>
      </w:r>
      <w:r>
        <w:t xml:space="preserve"> </w:t>
      </w:r>
      <w:hyperlink r:id="rId2" w:history="1">
        <w:r w:rsidRPr="007D5EDF">
          <w:rPr>
            <w:rStyle w:val="Hyperlink"/>
            <w:sz w:val="20"/>
          </w:rPr>
          <w:t>UNESCO World Heritage Centre - The World Heritage Convention</w:t>
        </w:r>
      </w:hyperlink>
    </w:p>
  </w:footnote>
  <w:footnote w:id="4">
    <w:p w14:paraId="620129F5" w14:textId="1FAF6428" w:rsidR="00A533E5" w:rsidRDefault="00A533E5">
      <w:pPr>
        <w:pStyle w:val="FootnoteText"/>
      </w:pPr>
      <w:r>
        <w:rPr>
          <w:rStyle w:val="FootnoteReference"/>
        </w:rPr>
        <w:footnoteRef/>
      </w:r>
      <w:r>
        <w:t xml:space="preserve"> </w:t>
      </w:r>
      <w:hyperlink r:id="rId3" w:history="1">
        <w:r w:rsidRPr="00A533E5">
          <w:rPr>
            <w:rStyle w:val="Hyperlink"/>
            <w:sz w:val="20"/>
          </w:rPr>
          <w:t>Nature and health — a perfect partnership | NatureScot</w:t>
        </w:r>
      </w:hyperlink>
    </w:p>
  </w:footnote>
  <w:footnote w:id="5">
    <w:p w14:paraId="67AD6717" w14:textId="1164A457" w:rsidR="00A533E5" w:rsidRDefault="00A533E5">
      <w:pPr>
        <w:pStyle w:val="FootnoteText"/>
      </w:pPr>
      <w:r>
        <w:rPr>
          <w:rStyle w:val="FootnoteReference"/>
        </w:rPr>
        <w:footnoteRef/>
      </w:r>
      <w:r>
        <w:t xml:space="preserve"> </w:t>
      </w:r>
      <w:hyperlink r:id="rId4" w:history="1">
        <w:r w:rsidRPr="00A533E5">
          <w:rPr>
            <w:rStyle w:val="Hyperlink"/>
            <w:sz w:val="20"/>
          </w:rPr>
          <w:t>Skills and workforce research | Landscape Institute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40875" w14:textId="5FF89216" w:rsidR="00DB459F" w:rsidRPr="00FB35FF" w:rsidRDefault="00DB459F" w:rsidP="00DB459F">
    <w:pPr>
      <w:pStyle w:val="Header"/>
      <w:jc w:val="right"/>
      <w:rPr>
        <w:color w:val="706F6F"/>
      </w:rPr>
    </w:pPr>
    <w:r w:rsidRPr="00FB35FF">
      <w:rPr>
        <w:color w:val="706F6F"/>
      </w:rPr>
      <w:t xml:space="preserve">Landscape Institute policy </w:t>
    </w:r>
    <w:r w:rsidR="009B2C70">
      <w:rPr>
        <w:color w:val="706F6F"/>
      </w:rPr>
      <w:t>consultation response</w:t>
    </w:r>
    <w:r w:rsidRPr="00FB35FF">
      <w:rPr>
        <w:color w:val="706F6F"/>
      </w:rPr>
      <w:t xml:space="preserve"> | </w:t>
    </w:r>
    <w:r w:rsidRPr="00FB35FF">
      <w:rPr>
        <w:color w:val="706F6F"/>
      </w:rPr>
      <w:fldChar w:fldCharType="begin"/>
    </w:r>
    <w:r w:rsidRPr="00FB35FF">
      <w:rPr>
        <w:color w:val="706F6F"/>
      </w:rPr>
      <w:instrText xml:space="preserve"> DATE  \@ "MMMM yyyy" </w:instrText>
    </w:r>
    <w:r w:rsidRPr="00FB35FF">
      <w:rPr>
        <w:color w:val="706F6F"/>
      </w:rPr>
      <w:fldChar w:fldCharType="separate"/>
    </w:r>
    <w:r w:rsidR="00A533E5">
      <w:rPr>
        <w:noProof/>
        <w:color w:val="706F6F"/>
      </w:rPr>
      <w:t>August 2023</w:t>
    </w:r>
    <w:r w:rsidRPr="00FB35FF">
      <w:rPr>
        <w:color w:val="706F6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70E0A" w14:textId="37ED1099" w:rsidR="00452E62" w:rsidRPr="00A828B1" w:rsidRDefault="002F1DD5" w:rsidP="00B6636C">
    <w:pPr>
      <w:pStyle w:val="Header"/>
    </w:pPr>
    <w:r>
      <w:rPr>
        <w:noProof/>
      </w:rPr>
      <mc:AlternateContent>
        <mc:Choice Requires="wps">
          <w:drawing>
            <wp:anchor distT="0" distB="0" distL="114300" distR="114300" simplePos="0" relativeHeight="251658240" behindDoc="0" locked="0" layoutInCell="1" allowOverlap="1" wp14:anchorId="1CA1C32E" wp14:editId="22675CF0">
              <wp:simplePos x="0" y="0"/>
              <wp:positionH relativeFrom="column">
                <wp:posOffset>-106680</wp:posOffset>
              </wp:positionH>
              <wp:positionV relativeFrom="page">
                <wp:posOffset>736600</wp:posOffset>
              </wp:positionV>
              <wp:extent cx="3321050" cy="343535"/>
              <wp:effectExtent l="0" t="0" r="12700" b="184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1050" cy="343535"/>
                      </a:xfrm>
                      <a:prstGeom prst="rect">
                        <a:avLst/>
                      </a:prstGeom>
                      <a:solidFill>
                        <a:srgbClr val="005788"/>
                      </a:solidFill>
                      <a:ln w="6350">
                        <a:solidFill>
                          <a:srgbClr val="005788"/>
                        </a:solidFill>
                      </a:ln>
                    </wps:spPr>
                    <wps:txbx>
                      <w:txbxContent>
                        <w:p w14:paraId="59A271DD" w14:textId="0AB3233E" w:rsidR="00452E62" w:rsidRPr="00E72C0A" w:rsidRDefault="00452E62" w:rsidP="00DB459F">
                          <w:pPr>
                            <w:pStyle w:val="Heading"/>
                            <w:spacing w:before="0"/>
                          </w:pPr>
                          <w:r w:rsidRPr="00E72C0A">
                            <w:t xml:space="preserve">Policy </w:t>
                          </w:r>
                          <w:r w:rsidR="00204313">
                            <w:t>consultation response</w:t>
                          </w:r>
                          <w:r w:rsidRPr="00E72C0A">
                            <w:t xml:space="preserve"> | </w:t>
                          </w:r>
                          <w:r w:rsidR="005D24D2">
                            <w:t>August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A1C32E" id="_x0000_t202" coordsize="21600,21600" o:spt="202" path="m,l,21600r21600,l21600,xe">
              <v:stroke joinstyle="miter"/>
              <v:path gradientshapeok="t" o:connecttype="rect"/>
            </v:shapetype>
            <v:shape id="Text Box 1" o:spid="_x0000_s1026" type="#_x0000_t202" style="position:absolute;margin-left:-8.4pt;margin-top:58pt;width:261.5pt;height:2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" fillcolor="#005788" strokecolor="#005788" strokeweight=".5pt">
              <v:path arrowok="t"/>
              <v:textbox>
                <w:txbxContent>
                  <w:p w14:paraId="59A271DD" w14:textId="0AB3233E" w:rsidR="00452E62" w:rsidRPr="00E72C0A" w:rsidRDefault="00452E62" w:rsidP="00DB459F">
                    <w:pPr>
                      <w:pStyle w:val="Heading"/>
                      <w:spacing w:before="0"/>
                    </w:pPr>
                    <w:r w:rsidRPr="00E72C0A">
                      <w:t xml:space="preserve">Policy </w:t>
                    </w:r>
                    <w:r w:rsidR="00204313">
                      <w:t>consultation response</w:t>
                    </w:r>
                    <w:r w:rsidRPr="00E72C0A">
                      <w:t xml:space="preserve"> | </w:t>
                    </w:r>
                    <w:r w:rsidR="005D24D2">
                      <w:t>August</w:t>
                    </w:r>
                  </w:p>
                </w:txbxContent>
              </v:textbox>
              <w10:wrap anchory="page"/>
            </v:shape>
          </w:pict>
        </mc:Fallback>
      </mc:AlternateContent>
    </w:r>
    <w:r w:rsidR="00117087" w:rsidRPr="003C3893">
      <w:rPr>
        <w:noProof/>
      </w:rPr>
      <w:drawing>
        <wp:anchor distT="0" distB="0" distL="114300" distR="114300" simplePos="0" relativeHeight="251658241" behindDoc="0" locked="0" layoutInCell="1" allowOverlap="1" wp14:anchorId="7BDA9D5A" wp14:editId="5099EFF8">
          <wp:simplePos x="0" y="0"/>
          <wp:positionH relativeFrom="column">
            <wp:posOffset>4043453</wp:posOffset>
          </wp:positionH>
          <wp:positionV relativeFrom="page">
            <wp:posOffset>511175</wp:posOffset>
          </wp:positionV>
          <wp:extent cx="2014220" cy="800100"/>
          <wp:effectExtent l="0" t="0" r="5080" b="0"/>
          <wp:wrapNone/>
          <wp:docPr id="7" name="Picture 7" descr="A picture containing foo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A picture containing food&#10;&#10;Description automatically generated"/>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422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2E62" w:rsidRPr="00A828B1">
      <w:t xml:space="preserve"> </w:t>
    </w:r>
  </w:p>
  <w:p w14:paraId="6BE27EE8" w14:textId="0BFBE530" w:rsidR="00452E62" w:rsidRDefault="00452E62" w:rsidP="00B6636C">
    <w:pPr>
      <w:pStyle w:val="Header"/>
    </w:pPr>
  </w:p>
  <w:p w14:paraId="6B2B6BFC" w14:textId="55368877" w:rsidR="00452E62" w:rsidRDefault="00452E62" w:rsidP="00B6636C">
    <w:pPr>
      <w:pStyle w:val="Header"/>
    </w:pPr>
  </w:p>
  <w:p w14:paraId="415EEADB" w14:textId="32A90555" w:rsidR="003E1AC6" w:rsidRDefault="003E1AC6" w:rsidP="00B6636C">
    <w:pPr>
      <w:pStyle w:val="Header"/>
    </w:pPr>
  </w:p>
</w:hdr>
</file>

<file path=word/intelligence2.xml><?xml version="1.0" encoding="utf-8"?>
<int2:intelligence xmlns:int2="http://schemas.microsoft.com/office/intelligence/2020/intelligence" xmlns:oel="http://schemas.microsoft.com/office/2019/extlst">
  <int2:observations>
    <int2:textHash int2:hashCode="hqyw31oxAYdvRF" int2:id="2UtPMX4S">
      <int2:state int2:value="Rejected" int2:type="LegacyProofing"/>
    </int2:textHash>
    <int2:textHash int2:hashCode="1InCiWiFkIAibH" int2:id="2mYdPrPX">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15E16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C94C1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450B7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47AA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22EF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88E4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AF9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6E9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3EF3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5C80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92914"/>
    <w:multiLevelType w:val="multilevel"/>
    <w:tmpl w:val="57444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F64772"/>
    <w:multiLevelType w:val="multilevel"/>
    <w:tmpl w:val="28F83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A54C32"/>
    <w:multiLevelType w:val="hybridMultilevel"/>
    <w:tmpl w:val="DD3826E2"/>
    <w:lvl w:ilvl="0" w:tplc="A0C8C69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86B6517"/>
    <w:multiLevelType w:val="hybridMultilevel"/>
    <w:tmpl w:val="66C85C80"/>
    <w:lvl w:ilvl="0" w:tplc="FFFFFFFF">
      <w:start w:val="1"/>
      <w:numFmt w:val="decimal"/>
      <w:lvlText w:val="%1."/>
      <w:lvlJc w:val="left"/>
      <w:pPr>
        <w:ind w:left="790" w:hanging="430"/>
      </w:pPr>
      <w:rPr>
        <w:rFonts w:hint="default"/>
        <w:color w:val="4472C4" w:themeColor="accen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2D6202"/>
    <w:multiLevelType w:val="multilevel"/>
    <w:tmpl w:val="726E65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5846FC8"/>
    <w:multiLevelType w:val="hybridMultilevel"/>
    <w:tmpl w:val="4ABEB2BA"/>
    <w:lvl w:ilvl="0" w:tplc="F53C96D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501698"/>
    <w:multiLevelType w:val="hybridMultilevel"/>
    <w:tmpl w:val="66C85C80"/>
    <w:lvl w:ilvl="0" w:tplc="1048F21A">
      <w:start w:val="1"/>
      <w:numFmt w:val="decimal"/>
      <w:lvlText w:val="%1."/>
      <w:lvlJc w:val="left"/>
      <w:pPr>
        <w:ind w:left="790" w:hanging="430"/>
      </w:pPr>
      <w:rPr>
        <w:rFonts w:hint="default"/>
        <w:color w:val="4472C4"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8C63DA"/>
    <w:multiLevelType w:val="hybridMultilevel"/>
    <w:tmpl w:val="146CEBDE"/>
    <w:lvl w:ilvl="0" w:tplc="FFFFFFFF">
      <w:start w:val="3"/>
      <w:numFmt w:val="decimal"/>
      <w:lvlText w:val="%1."/>
      <w:lvlJc w:val="left"/>
      <w:pPr>
        <w:ind w:left="720" w:hanging="360"/>
      </w:pPr>
      <w:rPr>
        <w:rFonts w:hint="default"/>
        <w:color w:val="4472C4" w:themeColor="accen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BE423E"/>
    <w:multiLevelType w:val="hybridMultilevel"/>
    <w:tmpl w:val="146CEBDE"/>
    <w:lvl w:ilvl="0" w:tplc="A3AEB2B4">
      <w:start w:val="3"/>
      <w:numFmt w:val="decimal"/>
      <w:lvlText w:val="%1."/>
      <w:lvlJc w:val="left"/>
      <w:pPr>
        <w:ind w:left="720" w:hanging="360"/>
      </w:pPr>
      <w:rPr>
        <w:rFonts w:hint="default"/>
        <w:color w:val="4472C4"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B25AF8"/>
    <w:multiLevelType w:val="multilevel"/>
    <w:tmpl w:val="88802CB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Verdana"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2013E9"/>
    <w:multiLevelType w:val="multilevel"/>
    <w:tmpl w:val="0A049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7E0F5C"/>
    <w:multiLevelType w:val="multilevel"/>
    <w:tmpl w:val="FF8098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FD7B3D"/>
    <w:multiLevelType w:val="hybridMultilevel"/>
    <w:tmpl w:val="34AAD57C"/>
    <w:lvl w:ilvl="0" w:tplc="A2D8D4D2">
      <w:numFmt w:val="bullet"/>
      <w:lvlText w:val=""/>
      <w:lvlJc w:val="left"/>
      <w:pPr>
        <w:ind w:left="1080" w:hanging="360"/>
      </w:pPr>
      <w:rPr>
        <w:rFonts w:ascii="Symbol" w:eastAsia="Verdana" w:hAnsi="Symbol" w:cs="Tahoma (Body C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5D32CC5"/>
    <w:multiLevelType w:val="hybridMultilevel"/>
    <w:tmpl w:val="5C20B3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BE321D8"/>
    <w:multiLevelType w:val="multilevel"/>
    <w:tmpl w:val="3730A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CF96AE9"/>
    <w:multiLevelType w:val="hybridMultilevel"/>
    <w:tmpl w:val="49885584"/>
    <w:lvl w:ilvl="0" w:tplc="C6D6785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DB76077"/>
    <w:multiLevelType w:val="hybridMultilevel"/>
    <w:tmpl w:val="6450C8C4"/>
    <w:lvl w:ilvl="0" w:tplc="47782B32">
      <w:start w:val="1"/>
      <w:numFmt w:val="decimal"/>
      <w:lvlText w:val="%1."/>
      <w:lvlJc w:val="left"/>
      <w:pPr>
        <w:ind w:left="720" w:hanging="360"/>
      </w:pPr>
      <w:rPr>
        <w:rFonts w:asciiTheme="majorHAnsi" w:eastAsiaTheme="majorEastAsia" w:hAnsiTheme="majorHAnsi" w:cstheme="majorBidi" w:hint="default"/>
        <w:color w:val="2F5496" w:themeColor="accent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29B6841"/>
    <w:multiLevelType w:val="multilevel"/>
    <w:tmpl w:val="A042A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431265"/>
    <w:multiLevelType w:val="hybridMultilevel"/>
    <w:tmpl w:val="ED2E976E"/>
    <w:lvl w:ilvl="0" w:tplc="F85220E2">
      <w:start w:val="4"/>
      <w:numFmt w:val="bullet"/>
      <w:lvlText w:val=""/>
      <w:lvlJc w:val="left"/>
      <w:pPr>
        <w:ind w:left="720" w:hanging="360"/>
      </w:pPr>
      <w:rPr>
        <w:rFonts w:ascii="Symbol" w:eastAsia="Verdana" w:hAnsi="Symbol" w:cs="Tahoma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6A338A"/>
    <w:multiLevelType w:val="multilevel"/>
    <w:tmpl w:val="64E87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605F43"/>
    <w:multiLevelType w:val="hybridMultilevel"/>
    <w:tmpl w:val="CE2CE816"/>
    <w:lvl w:ilvl="0" w:tplc="7F0A02D4">
      <w:start w:val="1"/>
      <w:numFmt w:val="decimal"/>
      <w:lvlText w:val="%1."/>
      <w:lvlJc w:val="left"/>
      <w:pPr>
        <w:ind w:left="720" w:hanging="360"/>
      </w:pPr>
      <w:rPr>
        <w:rFonts w:asciiTheme="majorHAnsi" w:eastAsiaTheme="majorEastAsia" w:hAnsiTheme="majorHAnsi" w:cstheme="majorBidi" w:hint="default"/>
        <w:color w:val="2F5496" w:themeColor="accent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76E59C3"/>
    <w:multiLevelType w:val="hybridMultilevel"/>
    <w:tmpl w:val="10887C70"/>
    <w:lvl w:ilvl="0" w:tplc="5AC48B7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732752"/>
    <w:multiLevelType w:val="hybridMultilevel"/>
    <w:tmpl w:val="146CEBDE"/>
    <w:lvl w:ilvl="0" w:tplc="FFFFFFFF">
      <w:start w:val="3"/>
      <w:numFmt w:val="decimal"/>
      <w:lvlText w:val="%1."/>
      <w:lvlJc w:val="left"/>
      <w:pPr>
        <w:ind w:left="720" w:hanging="360"/>
      </w:pPr>
      <w:rPr>
        <w:rFonts w:hint="default"/>
        <w:color w:val="4472C4" w:themeColor="accen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A67644C"/>
    <w:multiLevelType w:val="multilevel"/>
    <w:tmpl w:val="75EE9C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A72108D"/>
    <w:multiLevelType w:val="hybridMultilevel"/>
    <w:tmpl w:val="589AA304"/>
    <w:lvl w:ilvl="0" w:tplc="9782BE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2C4D9F"/>
    <w:multiLevelType w:val="hybridMultilevel"/>
    <w:tmpl w:val="23D29EA0"/>
    <w:lvl w:ilvl="0" w:tplc="3BBE7A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6A1984"/>
    <w:multiLevelType w:val="hybridMultilevel"/>
    <w:tmpl w:val="063C6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D61FF5"/>
    <w:multiLevelType w:val="hybridMultilevel"/>
    <w:tmpl w:val="5C20B3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495101"/>
    <w:multiLevelType w:val="hybridMultilevel"/>
    <w:tmpl w:val="07F81E4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502C5D"/>
    <w:multiLevelType w:val="hybridMultilevel"/>
    <w:tmpl w:val="146CEBDE"/>
    <w:lvl w:ilvl="0" w:tplc="FFFFFFFF">
      <w:start w:val="3"/>
      <w:numFmt w:val="decimal"/>
      <w:lvlText w:val="%1."/>
      <w:lvlJc w:val="left"/>
      <w:pPr>
        <w:ind w:left="720" w:hanging="360"/>
      </w:pPr>
      <w:rPr>
        <w:rFonts w:hint="default"/>
        <w:color w:val="4472C4" w:themeColor="accen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40F2AE5"/>
    <w:multiLevelType w:val="hybridMultilevel"/>
    <w:tmpl w:val="1BA2608C"/>
    <w:lvl w:ilvl="0" w:tplc="0C98877C">
      <w:start w:val="4"/>
      <w:numFmt w:val="bullet"/>
      <w:lvlText w:val="-"/>
      <w:lvlJc w:val="left"/>
      <w:pPr>
        <w:ind w:left="1080" w:hanging="360"/>
      </w:pPr>
      <w:rPr>
        <w:rFonts w:ascii="Calibri" w:eastAsia="Verdan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7E13994"/>
    <w:multiLevelType w:val="hybridMultilevel"/>
    <w:tmpl w:val="DA4C2972"/>
    <w:lvl w:ilvl="0" w:tplc="5D7A9D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3844270">
    <w:abstractNumId w:val="15"/>
  </w:num>
  <w:num w:numId="2" w16cid:durableId="1377271364">
    <w:abstractNumId w:val="21"/>
  </w:num>
  <w:num w:numId="3" w16cid:durableId="979459103">
    <w:abstractNumId w:val="9"/>
  </w:num>
  <w:num w:numId="4" w16cid:durableId="121584871">
    <w:abstractNumId w:val="7"/>
  </w:num>
  <w:num w:numId="5" w16cid:durableId="1037513010">
    <w:abstractNumId w:val="6"/>
  </w:num>
  <w:num w:numId="6" w16cid:durableId="387651706">
    <w:abstractNumId w:val="5"/>
  </w:num>
  <w:num w:numId="7" w16cid:durableId="597518447">
    <w:abstractNumId w:val="4"/>
  </w:num>
  <w:num w:numId="8" w16cid:durableId="474761549">
    <w:abstractNumId w:val="8"/>
  </w:num>
  <w:num w:numId="9" w16cid:durableId="1219825643">
    <w:abstractNumId w:val="3"/>
  </w:num>
  <w:num w:numId="10" w16cid:durableId="604921826">
    <w:abstractNumId w:val="2"/>
  </w:num>
  <w:num w:numId="11" w16cid:durableId="90930311">
    <w:abstractNumId w:val="1"/>
  </w:num>
  <w:num w:numId="12" w16cid:durableId="1091927945">
    <w:abstractNumId w:val="0"/>
  </w:num>
  <w:num w:numId="13" w16cid:durableId="992561762">
    <w:abstractNumId w:val="33"/>
  </w:num>
  <w:num w:numId="14" w16cid:durableId="2025017353">
    <w:abstractNumId w:val="14"/>
  </w:num>
  <w:num w:numId="15" w16cid:durableId="485904218">
    <w:abstractNumId w:val="36"/>
  </w:num>
  <w:num w:numId="16" w16cid:durableId="1906452761">
    <w:abstractNumId w:val="38"/>
  </w:num>
  <w:num w:numId="17" w16cid:durableId="1658221263">
    <w:abstractNumId w:val="34"/>
  </w:num>
  <w:num w:numId="18" w16cid:durableId="1701737203">
    <w:abstractNumId w:val="41"/>
  </w:num>
  <w:num w:numId="19" w16cid:durableId="687949448">
    <w:abstractNumId w:val="40"/>
  </w:num>
  <w:num w:numId="20" w16cid:durableId="991906805">
    <w:abstractNumId w:val="30"/>
  </w:num>
  <w:num w:numId="21" w16cid:durableId="253973113">
    <w:abstractNumId w:val="26"/>
  </w:num>
  <w:num w:numId="22" w16cid:durableId="559512086">
    <w:abstractNumId w:val="11"/>
  </w:num>
  <w:num w:numId="23" w16cid:durableId="137847520">
    <w:abstractNumId w:val="24"/>
  </w:num>
  <w:num w:numId="24" w16cid:durableId="952782328">
    <w:abstractNumId w:val="27"/>
  </w:num>
  <w:num w:numId="25" w16cid:durableId="2034071480">
    <w:abstractNumId w:val="35"/>
  </w:num>
  <w:num w:numId="26" w16cid:durableId="586424797">
    <w:abstractNumId w:val="12"/>
  </w:num>
  <w:num w:numId="27" w16cid:durableId="941112915">
    <w:abstractNumId w:val="31"/>
  </w:num>
  <w:num w:numId="28" w16cid:durableId="1021082401">
    <w:abstractNumId w:val="25"/>
  </w:num>
  <w:num w:numId="29" w16cid:durableId="1370763879">
    <w:abstractNumId w:val="19"/>
  </w:num>
  <w:num w:numId="30" w16cid:durableId="1874685790">
    <w:abstractNumId w:val="10"/>
  </w:num>
  <w:num w:numId="31" w16cid:durableId="47535777">
    <w:abstractNumId w:val="29"/>
  </w:num>
  <w:num w:numId="32" w16cid:durableId="1443187642">
    <w:abstractNumId w:val="22"/>
  </w:num>
  <w:num w:numId="33" w16cid:durableId="374743281">
    <w:abstractNumId w:val="20"/>
  </w:num>
  <w:num w:numId="34" w16cid:durableId="1717117011">
    <w:abstractNumId w:val="37"/>
  </w:num>
  <w:num w:numId="35" w16cid:durableId="1108893982">
    <w:abstractNumId w:val="16"/>
  </w:num>
  <w:num w:numId="36" w16cid:durableId="36128332">
    <w:abstractNumId w:val="13"/>
  </w:num>
  <w:num w:numId="37" w16cid:durableId="1011958433">
    <w:abstractNumId w:val="18"/>
  </w:num>
  <w:num w:numId="38" w16cid:durableId="1027027857">
    <w:abstractNumId w:val="32"/>
  </w:num>
  <w:num w:numId="39" w16cid:durableId="1126267152">
    <w:abstractNumId w:val="23"/>
  </w:num>
  <w:num w:numId="40" w16cid:durableId="1581401425">
    <w:abstractNumId w:val="17"/>
  </w:num>
  <w:num w:numId="41" w16cid:durableId="424233981">
    <w:abstractNumId w:val="39"/>
  </w:num>
  <w:num w:numId="42" w16cid:durableId="118371161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334"/>
    <w:rsid w:val="00000B5D"/>
    <w:rsid w:val="00001154"/>
    <w:rsid w:val="00003DDF"/>
    <w:rsid w:val="00004109"/>
    <w:rsid w:val="00005127"/>
    <w:rsid w:val="00005233"/>
    <w:rsid w:val="000069AC"/>
    <w:rsid w:val="000104FC"/>
    <w:rsid w:val="00010F55"/>
    <w:rsid w:val="00015243"/>
    <w:rsid w:val="000172F7"/>
    <w:rsid w:val="00021CBA"/>
    <w:rsid w:val="000230A9"/>
    <w:rsid w:val="0002461E"/>
    <w:rsid w:val="000249DF"/>
    <w:rsid w:val="000254FA"/>
    <w:rsid w:val="000259E9"/>
    <w:rsid w:val="0002655F"/>
    <w:rsid w:val="000266F7"/>
    <w:rsid w:val="00027C45"/>
    <w:rsid w:val="00027F4D"/>
    <w:rsid w:val="00033958"/>
    <w:rsid w:val="00034ED4"/>
    <w:rsid w:val="00035DB0"/>
    <w:rsid w:val="0003670F"/>
    <w:rsid w:val="0003759F"/>
    <w:rsid w:val="000403FD"/>
    <w:rsid w:val="00040F3A"/>
    <w:rsid w:val="00042334"/>
    <w:rsid w:val="000444D4"/>
    <w:rsid w:val="00044AD7"/>
    <w:rsid w:val="00044E61"/>
    <w:rsid w:val="000450DF"/>
    <w:rsid w:val="00045C62"/>
    <w:rsid w:val="000502D6"/>
    <w:rsid w:val="0005033D"/>
    <w:rsid w:val="00050D80"/>
    <w:rsid w:val="00053CAC"/>
    <w:rsid w:val="00054D4D"/>
    <w:rsid w:val="00055155"/>
    <w:rsid w:val="00055FA0"/>
    <w:rsid w:val="000565CA"/>
    <w:rsid w:val="00057976"/>
    <w:rsid w:val="00060050"/>
    <w:rsid w:val="00063A6F"/>
    <w:rsid w:val="00065821"/>
    <w:rsid w:val="000663B5"/>
    <w:rsid w:val="0006649E"/>
    <w:rsid w:val="00066984"/>
    <w:rsid w:val="00070850"/>
    <w:rsid w:val="0007296E"/>
    <w:rsid w:val="00072D2F"/>
    <w:rsid w:val="0007303E"/>
    <w:rsid w:val="00073A4F"/>
    <w:rsid w:val="00074318"/>
    <w:rsid w:val="0007520C"/>
    <w:rsid w:val="0007785F"/>
    <w:rsid w:val="00080598"/>
    <w:rsid w:val="000811AF"/>
    <w:rsid w:val="00081293"/>
    <w:rsid w:val="000817EB"/>
    <w:rsid w:val="0008399F"/>
    <w:rsid w:val="00083D5F"/>
    <w:rsid w:val="00084D88"/>
    <w:rsid w:val="00087966"/>
    <w:rsid w:val="00091ECB"/>
    <w:rsid w:val="0009281E"/>
    <w:rsid w:val="00092B6E"/>
    <w:rsid w:val="0009397F"/>
    <w:rsid w:val="000939CF"/>
    <w:rsid w:val="00093CE5"/>
    <w:rsid w:val="00093E27"/>
    <w:rsid w:val="0009434E"/>
    <w:rsid w:val="0009626A"/>
    <w:rsid w:val="000978C4"/>
    <w:rsid w:val="000A0BCC"/>
    <w:rsid w:val="000A160C"/>
    <w:rsid w:val="000A4919"/>
    <w:rsid w:val="000A65A6"/>
    <w:rsid w:val="000A6A3F"/>
    <w:rsid w:val="000B0FEE"/>
    <w:rsid w:val="000B202E"/>
    <w:rsid w:val="000B54ED"/>
    <w:rsid w:val="000B57C8"/>
    <w:rsid w:val="000B6908"/>
    <w:rsid w:val="000B7313"/>
    <w:rsid w:val="000B7439"/>
    <w:rsid w:val="000C130F"/>
    <w:rsid w:val="000C194C"/>
    <w:rsid w:val="000C1CA8"/>
    <w:rsid w:val="000C1F85"/>
    <w:rsid w:val="000C4173"/>
    <w:rsid w:val="000C6B9F"/>
    <w:rsid w:val="000C6BDD"/>
    <w:rsid w:val="000C7541"/>
    <w:rsid w:val="000C96F0"/>
    <w:rsid w:val="000D20A6"/>
    <w:rsid w:val="000D42CD"/>
    <w:rsid w:val="000D45B8"/>
    <w:rsid w:val="000D5512"/>
    <w:rsid w:val="000D63ED"/>
    <w:rsid w:val="000D693E"/>
    <w:rsid w:val="000D75FE"/>
    <w:rsid w:val="000D7D02"/>
    <w:rsid w:val="000D7E31"/>
    <w:rsid w:val="000E29B9"/>
    <w:rsid w:val="000E7CA4"/>
    <w:rsid w:val="000F1E13"/>
    <w:rsid w:val="000F21AB"/>
    <w:rsid w:val="000F392D"/>
    <w:rsid w:val="000F5871"/>
    <w:rsid w:val="000F6453"/>
    <w:rsid w:val="000F6C7C"/>
    <w:rsid w:val="000F72B3"/>
    <w:rsid w:val="00101C98"/>
    <w:rsid w:val="00103175"/>
    <w:rsid w:val="0010390E"/>
    <w:rsid w:val="00104D1F"/>
    <w:rsid w:val="001054FF"/>
    <w:rsid w:val="00105A84"/>
    <w:rsid w:val="00105B0E"/>
    <w:rsid w:val="0010776A"/>
    <w:rsid w:val="001107B9"/>
    <w:rsid w:val="00110A7F"/>
    <w:rsid w:val="00110B62"/>
    <w:rsid w:val="00113517"/>
    <w:rsid w:val="00114899"/>
    <w:rsid w:val="0011510A"/>
    <w:rsid w:val="00117087"/>
    <w:rsid w:val="001179D0"/>
    <w:rsid w:val="00117DD8"/>
    <w:rsid w:val="00120B5A"/>
    <w:rsid w:val="00120E19"/>
    <w:rsid w:val="00121919"/>
    <w:rsid w:val="00122BC4"/>
    <w:rsid w:val="001232EE"/>
    <w:rsid w:val="001233DE"/>
    <w:rsid w:val="0012524C"/>
    <w:rsid w:val="001257FA"/>
    <w:rsid w:val="001277C4"/>
    <w:rsid w:val="00127F50"/>
    <w:rsid w:val="001306C1"/>
    <w:rsid w:val="00130B52"/>
    <w:rsid w:val="00134637"/>
    <w:rsid w:val="00134D1C"/>
    <w:rsid w:val="00136482"/>
    <w:rsid w:val="00137A47"/>
    <w:rsid w:val="001420FD"/>
    <w:rsid w:val="00142A3B"/>
    <w:rsid w:val="0014456C"/>
    <w:rsid w:val="00146A1A"/>
    <w:rsid w:val="00146D37"/>
    <w:rsid w:val="00146EE0"/>
    <w:rsid w:val="00151D83"/>
    <w:rsid w:val="0015388E"/>
    <w:rsid w:val="001547BE"/>
    <w:rsid w:val="0015540B"/>
    <w:rsid w:val="0015737C"/>
    <w:rsid w:val="00160E91"/>
    <w:rsid w:val="00161B2D"/>
    <w:rsid w:val="00162108"/>
    <w:rsid w:val="001643BD"/>
    <w:rsid w:val="00167095"/>
    <w:rsid w:val="00167967"/>
    <w:rsid w:val="00170B49"/>
    <w:rsid w:val="001755A7"/>
    <w:rsid w:val="0017620A"/>
    <w:rsid w:val="00177544"/>
    <w:rsid w:val="00177879"/>
    <w:rsid w:val="00183795"/>
    <w:rsid w:val="0018397C"/>
    <w:rsid w:val="00184AB4"/>
    <w:rsid w:val="00186A66"/>
    <w:rsid w:val="0018704F"/>
    <w:rsid w:val="00187085"/>
    <w:rsid w:val="00190292"/>
    <w:rsid w:val="001906CF"/>
    <w:rsid w:val="00191393"/>
    <w:rsid w:val="00195028"/>
    <w:rsid w:val="001954D9"/>
    <w:rsid w:val="00196242"/>
    <w:rsid w:val="001A02A6"/>
    <w:rsid w:val="001A0CDD"/>
    <w:rsid w:val="001A0FAC"/>
    <w:rsid w:val="001A1DDC"/>
    <w:rsid w:val="001A4EB2"/>
    <w:rsid w:val="001A4FCC"/>
    <w:rsid w:val="001A7E1D"/>
    <w:rsid w:val="001B0CF4"/>
    <w:rsid w:val="001B2200"/>
    <w:rsid w:val="001B2566"/>
    <w:rsid w:val="001B342B"/>
    <w:rsid w:val="001B446D"/>
    <w:rsid w:val="001B6959"/>
    <w:rsid w:val="001B7699"/>
    <w:rsid w:val="001B7D69"/>
    <w:rsid w:val="001BF02D"/>
    <w:rsid w:val="001C1335"/>
    <w:rsid w:val="001C1611"/>
    <w:rsid w:val="001C2815"/>
    <w:rsid w:val="001C3E2F"/>
    <w:rsid w:val="001D004B"/>
    <w:rsid w:val="001D264D"/>
    <w:rsid w:val="001D68EE"/>
    <w:rsid w:val="001E0520"/>
    <w:rsid w:val="001E05C6"/>
    <w:rsid w:val="001E06C9"/>
    <w:rsid w:val="001E3A78"/>
    <w:rsid w:val="001E3B60"/>
    <w:rsid w:val="001E42B7"/>
    <w:rsid w:val="001E4E2F"/>
    <w:rsid w:val="001F0403"/>
    <w:rsid w:val="001F2217"/>
    <w:rsid w:val="001F248F"/>
    <w:rsid w:val="00200B5C"/>
    <w:rsid w:val="002012C6"/>
    <w:rsid w:val="002015C4"/>
    <w:rsid w:val="00201E59"/>
    <w:rsid w:val="00204313"/>
    <w:rsid w:val="002048FF"/>
    <w:rsid w:val="002049BB"/>
    <w:rsid w:val="00205759"/>
    <w:rsid w:val="0020625D"/>
    <w:rsid w:val="002073E9"/>
    <w:rsid w:val="00207846"/>
    <w:rsid w:val="00212A85"/>
    <w:rsid w:val="002156A9"/>
    <w:rsid w:val="00215DDF"/>
    <w:rsid w:val="00216246"/>
    <w:rsid w:val="00216E5D"/>
    <w:rsid w:val="00216E6E"/>
    <w:rsid w:val="00220017"/>
    <w:rsid w:val="0022143A"/>
    <w:rsid w:val="0022227B"/>
    <w:rsid w:val="002223E7"/>
    <w:rsid w:val="00223881"/>
    <w:rsid w:val="002258B5"/>
    <w:rsid w:val="00226A92"/>
    <w:rsid w:val="00230FEE"/>
    <w:rsid w:val="0023408C"/>
    <w:rsid w:val="002344BF"/>
    <w:rsid w:val="002346BE"/>
    <w:rsid w:val="0023694C"/>
    <w:rsid w:val="00237280"/>
    <w:rsid w:val="00237675"/>
    <w:rsid w:val="00237949"/>
    <w:rsid w:val="00241D2B"/>
    <w:rsid w:val="0024249C"/>
    <w:rsid w:val="00242664"/>
    <w:rsid w:val="00247D6A"/>
    <w:rsid w:val="0025038E"/>
    <w:rsid w:val="00250EAB"/>
    <w:rsid w:val="00251FA2"/>
    <w:rsid w:val="0025265B"/>
    <w:rsid w:val="002531ED"/>
    <w:rsid w:val="0026194A"/>
    <w:rsid w:val="00261CD1"/>
    <w:rsid w:val="00263DEA"/>
    <w:rsid w:val="00265296"/>
    <w:rsid w:val="00265BCE"/>
    <w:rsid w:val="00266CE6"/>
    <w:rsid w:val="00267838"/>
    <w:rsid w:val="00267FE5"/>
    <w:rsid w:val="002709A5"/>
    <w:rsid w:val="002723F0"/>
    <w:rsid w:val="002727B1"/>
    <w:rsid w:val="00272B3A"/>
    <w:rsid w:val="00273457"/>
    <w:rsid w:val="00274571"/>
    <w:rsid w:val="00275381"/>
    <w:rsid w:val="002862EE"/>
    <w:rsid w:val="002874F5"/>
    <w:rsid w:val="002876F9"/>
    <w:rsid w:val="002914B2"/>
    <w:rsid w:val="002929E4"/>
    <w:rsid w:val="00292DD8"/>
    <w:rsid w:val="0029333D"/>
    <w:rsid w:val="0029349A"/>
    <w:rsid w:val="00294163"/>
    <w:rsid w:val="00294B57"/>
    <w:rsid w:val="00294F34"/>
    <w:rsid w:val="00295CAB"/>
    <w:rsid w:val="00297AD2"/>
    <w:rsid w:val="002A04E8"/>
    <w:rsid w:val="002A1141"/>
    <w:rsid w:val="002A12C5"/>
    <w:rsid w:val="002A166E"/>
    <w:rsid w:val="002A18C7"/>
    <w:rsid w:val="002A4218"/>
    <w:rsid w:val="002A5769"/>
    <w:rsid w:val="002A5A01"/>
    <w:rsid w:val="002A62AD"/>
    <w:rsid w:val="002B09D9"/>
    <w:rsid w:val="002B1511"/>
    <w:rsid w:val="002B17E0"/>
    <w:rsid w:val="002B1AB6"/>
    <w:rsid w:val="002B23A1"/>
    <w:rsid w:val="002B3A11"/>
    <w:rsid w:val="002B5287"/>
    <w:rsid w:val="002B55AC"/>
    <w:rsid w:val="002B5AF1"/>
    <w:rsid w:val="002B5B37"/>
    <w:rsid w:val="002B5BD5"/>
    <w:rsid w:val="002C1692"/>
    <w:rsid w:val="002C3F50"/>
    <w:rsid w:val="002C4EDA"/>
    <w:rsid w:val="002C5139"/>
    <w:rsid w:val="002C69B2"/>
    <w:rsid w:val="002C6E14"/>
    <w:rsid w:val="002C7C97"/>
    <w:rsid w:val="002D09EA"/>
    <w:rsid w:val="002D0B7C"/>
    <w:rsid w:val="002D16CF"/>
    <w:rsid w:val="002D22A5"/>
    <w:rsid w:val="002D2889"/>
    <w:rsid w:val="002D538B"/>
    <w:rsid w:val="002D5A8F"/>
    <w:rsid w:val="002D7066"/>
    <w:rsid w:val="002E23FA"/>
    <w:rsid w:val="002E46D7"/>
    <w:rsid w:val="002E48FD"/>
    <w:rsid w:val="002E7926"/>
    <w:rsid w:val="002EFC79"/>
    <w:rsid w:val="002F0296"/>
    <w:rsid w:val="002F090B"/>
    <w:rsid w:val="002F1DD5"/>
    <w:rsid w:val="002F2910"/>
    <w:rsid w:val="002F44AF"/>
    <w:rsid w:val="002F48B3"/>
    <w:rsid w:val="002F5D42"/>
    <w:rsid w:val="002F63E2"/>
    <w:rsid w:val="0030016B"/>
    <w:rsid w:val="003005A4"/>
    <w:rsid w:val="00300813"/>
    <w:rsid w:val="00300919"/>
    <w:rsid w:val="003018F1"/>
    <w:rsid w:val="003035A4"/>
    <w:rsid w:val="00304611"/>
    <w:rsid w:val="00305EA6"/>
    <w:rsid w:val="00306F02"/>
    <w:rsid w:val="003077F6"/>
    <w:rsid w:val="00311308"/>
    <w:rsid w:val="003131F1"/>
    <w:rsid w:val="00314158"/>
    <w:rsid w:val="00314C47"/>
    <w:rsid w:val="00315626"/>
    <w:rsid w:val="00316D3C"/>
    <w:rsid w:val="00321746"/>
    <w:rsid w:val="00323955"/>
    <w:rsid w:val="00324970"/>
    <w:rsid w:val="0033427F"/>
    <w:rsid w:val="0033459B"/>
    <w:rsid w:val="00336E84"/>
    <w:rsid w:val="00337C72"/>
    <w:rsid w:val="0034036F"/>
    <w:rsid w:val="00340641"/>
    <w:rsid w:val="00340658"/>
    <w:rsid w:val="003407DE"/>
    <w:rsid w:val="00341A79"/>
    <w:rsid w:val="0034480A"/>
    <w:rsid w:val="0034531C"/>
    <w:rsid w:val="00346F79"/>
    <w:rsid w:val="00346F8A"/>
    <w:rsid w:val="0035223A"/>
    <w:rsid w:val="00352D8F"/>
    <w:rsid w:val="00353889"/>
    <w:rsid w:val="00355547"/>
    <w:rsid w:val="003561F9"/>
    <w:rsid w:val="00356408"/>
    <w:rsid w:val="003572C1"/>
    <w:rsid w:val="0036100F"/>
    <w:rsid w:val="0036194C"/>
    <w:rsid w:val="003624EB"/>
    <w:rsid w:val="003628CC"/>
    <w:rsid w:val="003634DF"/>
    <w:rsid w:val="00363C5A"/>
    <w:rsid w:val="00363F28"/>
    <w:rsid w:val="00364721"/>
    <w:rsid w:val="00365287"/>
    <w:rsid w:val="003657C1"/>
    <w:rsid w:val="0036653E"/>
    <w:rsid w:val="00370DE2"/>
    <w:rsid w:val="00371EE2"/>
    <w:rsid w:val="00373679"/>
    <w:rsid w:val="00375AB5"/>
    <w:rsid w:val="00377146"/>
    <w:rsid w:val="00382218"/>
    <w:rsid w:val="003823F9"/>
    <w:rsid w:val="003833FA"/>
    <w:rsid w:val="00383FA7"/>
    <w:rsid w:val="003853EC"/>
    <w:rsid w:val="00385A3A"/>
    <w:rsid w:val="003872DA"/>
    <w:rsid w:val="00387C22"/>
    <w:rsid w:val="00392575"/>
    <w:rsid w:val="003963EB"/>
    <w:rsid w:val="00397B96"/>
    <w:rsid w:val="003A0B10"/>
    <w:rsid w:val="003A1F82"/>
    <w:rsid w:val="003A242C"/>
    <w:rsid w:val="003A302C"/>
    <w:rsid w:val="003A435D"/>
    <w:rsid w:val="003A5C49"/>
    <w:rsid w:val="003B04B4"/>
    <w:rsid w:val="003B1418"/>
    <w:rsid w:val="003B166A"/>
    <w:rsid w:val="003B32F7"/>
    <w:rsid w:val="003C04FF"/>
    <w:rsid w:val="003C0606"/>
    <w:rsid w:val="003C0B94"/>
    <w:rsid w:val="003C1233"/>
    <w:rsid w:val="003C1DCD"/>
    <w:rsid w:val="003C309F"/>
    <w:rsid w:val="003C7B73"/>
    <w:rsid w:val="003D0EB5"/>
    <w:rsid w:val="003D1162"/>
    <w:rsid w:val="003D4158"/>
    <w:rsid w:val="003D422B"/>
    <w:rsid w:val="003D4974"/>
    <w:rsid w:val="003D5C71"/>
    <w:rsid w:val="003D60E6"/>
    <w:rsid w:val="003D7600"/>
    <w:rsid w:val="003D7898"/>
    <w:rsid w:val="003E0FA1"/>
    <w:rsid w:val="003E1AC6"/>
    <w:rsid w:val="003E201F"/>
    <w:rsid w:val="003E24FD"/>
    <w:rsid w:val="003E2A0B"/>
    <w:rsid w:val="003E2D2D"/>
    <w:rsid w:val="003E6D7B"/>
    <w:rsid w:val="003F19CC"/>
    <w:rsid w:val="003F2560"/>
    <w:rsid w:val="003F5E28"/>
    <w:rsid w:val="003F5E41"/>
    <w:rsid w:val="003F68C2"/>
    <w:rsid w:val="00400C4A"/>
    <w:rsid w:val="00401217"/>
    <w:rsid w:val="0040166E"/>
    <w:rsid w:val="0040247F"/>
    <w:rsid w:val="00402F11"/>
    <w:rsid w:val="00403039"/>
    <w:rsid w:val="0040303F"/>
    <w:rsid w:val="00405E57"/>
    <w:rsid w:val="00406503"/>
    <w:rsid w:val="00406C3F"/>
    <w:rsid w:val="00407075"/>
    <w:rsid w:val="004076EA"/>
    <w:rsid w:val="00412020"/>
    <w:rsid w:val="0041248A"/>
    <w:rsid w:val="00412E7B"/>
    <w:rsid w:val="00416C0E"/>
    <w:rsid w:val="00421120"/>
    <w:rsid w:val="004223A2"/>
    <w:rsid w:val="004225AC"/>
    <w:rsid w:val="00423906"/>
    <w:rsid w:val="0042445E"/>
    <w:rsid w:val="00425B72"/>
    <w:rsid w:val="00427B64"/>
    <w:rsid w:val="00432797"/>
    <w:rsid w:val="00432F07"/>
    <w:rsid w:val="0043409D"/>
    <w:rsid w:val="00434BF0"/>
    <w:rsid w:val="004368AF"/>
    <w:rsid w:val="00436D3D"/>
    <w:rsid w:val="00441D5C"/>
    <w:rsid w:val="0044265A"/>
    <w:rsid w:val="004428E8"/>
    <w:rsid w:val="00443B8C"/>
    <w:rsid w:val="00443DEB"/>
    <w:rsid w:val="00444222"/>
    <w:rsid w:val="00444A60"/>
    <w:rsid w:val="004469F8"/>
    <w:rsid w:val="00452606"/>
    <w:rsid w:val="00452E62"/>
    <w:rsid w:val="00453B89"/>
    <w:rsid w:val="004563D2"/>
    <w:rsid w:val="00462125"/>
    <w:rsid w:val="0046247B"/>
    <w:rsid w:val="00462EF7"/>
    <w:rsid w:val="00471AC9"/>
    <w:rsid w:val="00474391"/>
    <w:rsid w:val="004776EB"/>
    <w:rsid w:val="00481C02"/>
    <w:rsid w:val="00481F94"/>
    <w:rsid w:val="00483477"/>
    <w:rsid w:val="004834FC"/>
    <w:rsid w:val="004835AA"/>
    <w:rsid w:val="0048399D"/>
    <w:rsid w:val="00485964"/>
    <w:rsid w:val="00487D01"/>
    <w:rsid w:val="0048A9DD"/>
    <w:rsid w:val="00490CC8"/>
    <w:rsid w:val="004915B8"/>
    <w:rsid w:val="00491868"/>
    <w:rsid w:val="00492D25"/>
    <w:rsid w:val="00493365"/>
    <w:rsid w:val="004951EF"/>
    <w:rsid w:val="00497792"/>
    <w:rsid w:val="004A0299"/>
    <w:rsid w:val="004A1909"/>
    <w:rsid w:val="004A1BE0"/>
    <w:rsid w:val="004A4A5B"/>
    <w:rsid w:val="004B1765"/>
    <w:rsid w:val="004B277D"/>
    <w:rsid w:val="004B7016"/>
    <w:rsid w:val="004B7618"/>
    <w:rsid w:val="004B7821"/>
    <w:rsid w:val="004C0E54"/>
    <w:rsid w:val="004C3FA3"/>
    <w:rsid w:val="004C4F18"/>
    <w:rsid w:val="004C5032"/>
    <w:rsid w:val="004C671F"/>
    <w:rsid w:val="004C7CC2"/>
    <w:rsid w:val="004D172E"/>
    <w:rsid w:val="004D2A68"/>
    <w:rsid w:val="004D3158"/>
    <w:rsid w:val="004D326F"/>
    <w:rsid w:val="004D45BA"/>
    <w:rsid w:val="004E185F"/>
    <w:rsid w:val="004E21EE"/>
    <w:rsid w:val="004E354E"/>
    <w:rsid w:val="004E41DC"/>
    <w:rsid w:val="004E5899"/>
    <w:rsid w:val="004E71D9"/>
    <w:rsid w:val="004E7433"/>
    <w:rsid w:val="004F09BB"/>
    <w:rsid w:val="004F0B1D"/>
    <w:rsid w:val="004F3955"/>
    <w:rsid w:val="004F6A10"/>
    <w:rsid w:val="004F6D05"/>
    <w:rsid w:val="004F7A85"/>
    <w:rsid w:val="00503258"/>
    <w:rsid w:val="005076CB"/>
    <w:rsid w:val="00510863"/>
    <w:rsid w:val="005129C2"/>
    <w:rsid w:val="00514CB4"/>
    <w:rsid w:val="00514F6B"/>
    <w:rsid w:val="00516ED0"/>
    <w:rsid w:val="005173F4"/>
    <w:rsid w:val="0051794F"/>
    <w:rsid w:val="00517ED5"/>
    <w:rsid w:val="005200D6"/>
    <w:rsid w:val="00520A2C"/>
    <w:rsid w:val="00522655"/>
    <w:rsid w:val="00524B92"/>
    <w:rsid w:val="00524EEC"/>
    <w:rsid w:val="005276FB"/>
    <w:rsid w:val="00530E87"/>
    <w:rsid w:val="005320C2"/>
    <w:rsid w:val="005321FC"/>
    <w:rsid w:val="00533A3A"/>
    <w:rsid w:val="00534886"/>
    <w:rsid w:val="005410E6"/>
    <w:rsid w:val="00541DFD"/>
    <w:rsid w:val="005420FC"/>
    <w:rsid w:val="00542BE7"/>
    <w:rsid w:val="005436D4"/>
    <w:rsid w:val="00551A82"/>
    <w:rsid w:val="00552377"/>
    <w:rsid w:val="00552926"/>
    <w:rsid w:val="00554F55"/>
    <w:rsid w:val="00556C62"/>
    <w:rsid w:val="00560BE0"/>
    <w:rsid w:val="0056195F"/>
    <w:rsid w:val="00561F8B"/>
    <w:rsid w:val="0056403F"/>
    <w:rsid w:val="005646FE"/>
    <w:rsid w:val="00565384"/>
    <w:rsid w:val="005659D4"/>
    <w:rsid w:val="005669E2"/>
    <w:rsid w:val="005708D9"/>
    <w:rsid w:val="00570B9C"/>
    <w:rsid w:val="005732E7"/>
    <w:rsid w:val="00574F5E"/>
    <w:rsid w:val="00575BD1"/>
    <w:rsid w:val="00575F24"/>
    <w:rsid w:val="00577703"/>
    <w:rsid w:val="00591DAA"/>
    <w:rsid w:val="005934B5"/>
    <w:rsid w:val="005A37A4"/>
    <w:rsid w:val="005B1634"/>
    <w:rsid w:val="005B1BBD"/>
    <w:rsid w:val="005B1EE8"/>
    <w:rsid w:val="005B2C47"/>
    <w:rsid w:val="005B5669"/>
    <w:rsid w:val="005C2166"/>
    <w:rsid w:val="005C2903"/>
    <w:rsid w:val="005C458A"/>
    <w:rsid w:val="005D0596"/>
    <w:rsid w:val="005D1815"/>
    <w:rsid w:val="005D22B3"/>
    <w:rsid w:val="005D248A"/>
    <w:rsid w:val="005D24D2"/>
    <w:rsid w:val="005D361A"/>
    <w:rsid w:val="005D39ED"/>
    <w:rsid w:val="005D4910"/>
    <w:rsid w:val="005D5A1F"/>
    <w:rsid w:val="005D65B6"/>
    <w:rsid w:val="005D72D7"/>
    <w:rsid w:val="005E0ED0"/>
    <w:rsid w:val="005E17DA"/>
    <w:rsid w:val="005E3DA2"/>
    <w:rsid w:val="005E6911"/>
    <w:rsid w:val="005E7456"/>
    <w:rsid w:val="005E78D6"/>
    <w:rsid w:val="005E7AAE"/>
    <w:rsid w:val="005F026D"/>
    <w:rsid w:val="005F0685"/>
    <w:rsid w:val="005F0ADF"/>
    <w:rsid w:val="005F17F3"/>
    <w:rsid w:val="005F3952"/>
    <w:rsid w:val="005F3C75"/>
    <w:rsid w:val="005F4E73"/>
    <w:rsid w:val="005F5363"/>
    <w:rsid w:val="005F5DED"/>
    <w:rsid w:val="005F63C1"/>
    <w:rsid w:val="005F6E95"/>
    <w:rsid w:val="005F73DF"/>
    <w:rsid w:val="005F793B"/>
    <w:rsid w:val="005F7FD9"/>
    <w:rsid w:val="00600245"/>
    <w:rsid w:val="0060318A"/>
    <w:rsid w:val="006031E3"/>
    <w:rsid w:val="006055FA"/>
    <w:rsid w:val="00605EB2"/>
    <w:rsid w:val="00607940"/>
    <w:rsid w:val="00610E2F"/>
    <w:rsid w:val="006121AC"/>
    <w:rsid w:val="00612250"/>
    <w:rsid w:val="00614BD6"/>
    <w:rsid w:val="0061752F"/>
    <w:rsid w:val="00617C57"/>
    <w:rsid w:val="00620480"/>
    <w:rsid w:val="00620D1F"/>
    <w:rsid w:val="00624E6C"/>
    <w:rsid w:val="00627BAF"/>
    <w:rsid w:val="00630178"/>
    <w:rsid w:val="006304E1"/>
    <w:rsid w:val="0063080D"/>
    <w:rsid w:val="006334E6"/>
    <w:rsid w:val="00636D35"/>
    <w:rsid w:val="00637BFF"/>
    <w:rsid w:val="006402E7"/>
    <w:rsid w:val="006415EB"/>
    <w:rsid w:val="00641D55"/>
    <w:rsid w:val="00643731"/>
    <w:rsid w:val="0064512F"/>
    <w:rsid w:val="00645C67"/>
    <w:rsid w:val="00645D47"/>
    <w:rsid w:val="006523FC"/>
    <w:rsid w:val="00653448"/>
    <w:rsid w:val="006543E6"/>
    <w:rsid w:val="00654B83"/>
    <w:rsid w:val="00656753"/>
    <w:rsid w:val="006609D5"/>
    <w:rsid w:val="006628C8"/>
    <w:rsid w:val="00665061"/>
    <w:rsid w:val="00665A40"/>
    <w:rsid w:val="00670B78"/>
    <w:rsid w:val="00670D56"/>
    <w:rsid w:val="0067147C"/>
    <w:rsid w:val="00671A67"/>
    <w:rsid w:val="00672C6A"/>
    <w:rsid w:val="0067393B"/>
    <w:rsid w:val="00674559"/>
    <w:rsid w:val="00674573"/>
    <w:rsid w:val="0067773F"/>
    <w:rsid w:val="00677898"/>
    <w:rsid w:val="00681C61"/>
    <w:rsid w:val="00682A30"/>
    <w:rsid w:val="00684452"/>
    <w:rsid w:val="006856E7"/>
    <w:rsid w:val="006902A8"/>
    <w:rsid w:val="00693883"/>
    <w:rsid w:val="0069513D"/>
    <w:rsid w:val="00695E0F"/>
    <w:rsid w:val="006A480F"/>
    <w:rsid w:val="006A4C99"/>
    <w:rsid w:val="006A54CC"/>
    <w:rsid w:val="006A611A"/>
    <w:rsid w:val="006B1CCA"/>
    <w:rsid w:val="006B2F5F"/>
    <w:rsid w:val="006B3688"/>
    <w:rsid w:val="006B3A59"/>
    <w:rsid w:val="006B65CC"/>
    <w:rsid w:val="006B6FE5"/>
    <w:rsid w:val="006B7C39"/>
    <w:rsid w:val="006C0EAF"/>
    <w:rsid w:val="006C1649"/>
    <w:rsid w:val="006C1FF1"/>
    <w:rsid w:val="006C302A"/>
    <w:rsid w:val="006C47C7"/>
    <w:rsid w:val="006D0F08"/>
    <w:rsid w:val="006D2747"/>
    <w:rsid w:val="006E3044"/>
    <w:rsid w:val="006E390C"/>
    <w:rsid w:val="006E4F50"/>
    <w:rsid w:val="006E5B25"/>
    <w:rsid w:val="006E5EFB"/>
    <w:rsid w:val="006E69C1"/>
    <w:rsid w:val="006E6A96"/>
    <w:rsid w:val="006F0249"/>
    <w:rsid w:val="006F10AC"/>
    <w:rsid w:val="006F2F0C"/>
    <w:rsid w:val="006F3892"/>
    <w:rsid w:val="006F4E79"/>
    <w:rsid w:val="006F59B3"/>
    <w:rsid w:val="006F634B"/>
    <w:rsid w:val="00700A74"/>
    <w:rsid w:val="0070463B"/>
    <w:rsid w:val="00704D7F"/>
    <w:rsid w:val="00706C25"/>
    <w:rsid w:val="00711989"/>
    <w:rsid w:val="00712E35"/>
    <w:rsid w:val="00713DE7"/>
    <w:rsid w:val="00715C67"/>
    <w:rsid w:val="007200B1"/>
    <w:rsid w:val="007201C6"/>
    <w:rsid w:val="00720354"/>
    <w:rsid w:val="007210CD"/>
    <w:rsid w:val="00721447"/>
    <w:rsid w:val="00721BF7"/>
    <w:rsid w:val="00727163"/>
    <w:rsid w:val="00732962"/>
    <w:rsid w:val="00733D45"/>
    <w:rsid w:val="00733E9C"/>
    <w:rsid w:val="00734A5F"/>
    <w:rsid w:val="007358FD"/>
    <w:rsid w:val="00737B60"/>
    <w:rsid w:val="007402CC"/>
    <w:rsid w:val="007420B9"/>
    <w:rsid w:val="00742B12"/>
    <w:rsid w:val="00743103"/>
    <w:rsid w:val="00745364"/>
    <w:rsid w:val="00745478"/>
    <w:rsid w:val="00745769"/>
    <w:rsid w:val="007466B3"/>
    <w:rsid w:val="00747B16"/>
    <w:rsid w:val="00747E25"/>
    <w:rsid w:val="00750E73"/>
    <w:rsid w:val="00751534"/>
    <w:rsid w:val="00751F2C"/>
    <w:rsid w:val="00753ECF"/>
    <w:rsid w:val="00756C28"/>
    <w:rsid w:val="00757FCF"/>
    <w:rsid w:val="00761B23"/>
    <w:rsid w:val="0076913C"/>
    <w:rsid w:val="0076E182"/>
    <w:rsid w:val="007732EE"/>
    <w:rsid w:val="00774C17"/>
    <w:rsid w:val="00774F09"/>
    <w:rsid w:val="00775102"/>
    <w:rsid w:val="007757C3"/>
    <w:rsid w:val="00780178"/>
    <w:rsid w:val="007802FD"/>
    <w:rsid w:val="0078180E"/>
    <w:rsid w:val="00783B40"/>
    <w:rsid w:val="00783CBC"/>
    <w:rsid w:val="00785128"/>
    <w:rsid w:val="00786A8E"/>
    <w:rsid w:val="00790625"/>
    <w:rsid w:val="007926AE"/>
    <w:rsid w:val="00795B7E"/>
    <w:rsid w:val="00796CD6"/>
    <w:rsid w:val="007A1C4B"/>
    <w:rsid w:val="007A24EC"/>
    <w:rsid w:val="007A3B66"/>
    <w:rsid w:val="007A4082"/>
    <w:rsid w:val="007A4B26"/>
    <w:rsid w:val="007A582B"/>
    <w:rsid w:val="007A6ACB"/>
    <w:rsid w:val="007A70FD"/>
    <w:rsid w:val="007A7562"/>
    <w:rsid w:val="007A7BB2"/>
    <w:rsid w:val="007A7FEA"/>
    <w:rsid w:val="007B08B5"/>
    <w:rsid w:val="007B10AC"/>
    <w:rsid w:val="007B1DC7"/>
    <w:rsid w:val="007B29DF"/>
    <w:rsid w:val="007B322D"/>
    <w:rsid w:val="007B4628"/>
    <w:rsid w:val="007B469B"/>
    <w:rsid w:val="007B5103"/>
    <w:rsid w:val="007BFFB3"/>
    <w:rsid w:val="007C273B"/>
    <w:rsid w:val="007C2F02"/>
    <w:rsid w:val="007C3AB1"/>
    <w:rsid w:val="007C3B8C"/>
    <w:rsid w:val="007C5387"/>
    <w:rsid w:val="007C5648"/>
    <w:rsid w:val="007C5F11"/>
    <w:rsid w:val="007C7DD6"/>
    <w:rsid w:val="007D00AA"/>
    <w:rsid w:val="007D0E58"/>
    <w:rsid w:val="007D186A"/>
    <w:rsid w:val="007D4FF8"/>
    <w:rsid w:val="007D5EDF"/>
    <w:rsid w:val="007D645E"/>
    <w:rsid w:val="007D6BF7"/>
    <w:rsid w:val="007D7BE1"/>
    <w:rsid w:val="007D7E7F"/>
    <w:rsid w:val="007E08B6"/>
    <w:rsid w:val="007E1BA7"/>
    <w:rsid w:val="007E3887"/>
    <w:rsid w:val="007E5DB6"/>
    <w:rsid w:val="007F1479"/>
    <w:rsid w:val="007F2CA5"/>
    <w:rsid w:val="007F4E3A"/>
    <w:rsid w:val="00800070"/>
    <w:rsid w:val="008012A2"/>
    <w:rsid w:val="0080334D"/>
    <w:rsid w:val="00803ECA"/>
    <w:rsid w:val="00806DBE"/>
    <w:rsid w:val="008102E4"/>
    <w:rsid w:val="00813BDF"/>
    <w:rsid w:val="00814D35"/>
    <w:rsid w:val="00816BCE"/>
    <w:rsid w:val="00817AB7"/>
    <w:rsid w:val="00817B37"/>
    <w:rsid w:val="00820066"/>
    <w:rsid w:val="008201EE"/>
    <w:rsid w:val="00821C3B"/>
    <w:rsid w:val="0082323A"/>
    <w:rsid w:val="008248F6"/>
    <w:rsid w:val="00825020"/>
    <w:rsid w:val="00826B82"/>
    <w:rsid w:val="00827976"/>
    <w:rsid w:val="008307C4"/>
    <w:rsid w:val="00836F6A"/>
    <w:rsid w:val="008410AB"/>
    <w:rsid w:val="00841C7A"/>
    <w:rsid w:val="00842175"/>
    <w:rsid w:val="0084223D"/>
    <w:rsid w:val="008423BD"/>
    <w:rsid w:val="00843909"/>
    <w:rsid w:val="00843F8F"/>
    <w:rsid w:val="008460DA"/>
    <w:rsid w:val="0084693E"/>
    <w:rsid w:val="0085116B"/>
    <w:rsid w:val="008517C5"/>
    <w:rsid w:val="0085381B"/>
    <w:rsid w:val="00853EEC"/>
    <w:rsid w:val="00853F16"/>
    <w:rsid w:val="00854133"/>
    <w:rsid w:val="0085475F"/>
    <w:rsid w:val="00854FDC"/>
    <w:rsid w:val="00855EA5"/>
    <w:rsid w:val="00856B75"/>
    <w:rsid w:val="0086044C"/>
    <w:rsid w:val="008627B2"/>
    <w:rsid w:val="008632C5"/>
    <w:rsid w:val="008632C6"/>
    <w:rsid w:val="00863F8C"/>
    <w:rsid w:val="008641BE"/>
    <w:rsid w:val="0086450E"/>
    <w:rsid w:val="00867D3C"/>
    <w:rsid w:val="0087184D"/>
    <w:rsid w:val="0087197F"/>
    <w:rsid w:val="00871B44"/>
    <w:rsid w:val="00872BE9"/>
    <w:rsid w:val="00883823"/>
    <w:rsid w:val="00885434"/>
    <w:rsid w:val="00886113"/>
    <w:rsid w:val="008872A5"/>
    <w:rsid w:val="008903B8"/>
    <w:rsid w:val="00891CB3"/>
    <w:rsid w:val="00892A6F"/>
    <w:rsid w:val="00894402"/>
    <w:rsid w:val="008946C5"/>
    <w:rsid w:val="00896FB3"/>
    <w:rsid w:val="00897963"/>
    <w:rsid w:val="008A0404"/>
    <w:rsid w:val="008A3BAB"/>
    <w:rsid w:val="008A5171"/>
    <w:rsid w:val="008A7B22"/>
    <w:rsid w:val="008B1E2E"/>
    <w:rsid w:val="008B3BB0"/>
    <w:rsid w:val="008B6C4D"/>
    <w:rsid w:val="008B7C0C"/>
    <w:rsid w:val="008C0A92"/>
    <w:rsid w:val="008C6AB5"/>
    <w:rsid w:val="008C6E26"/>
    <w:rsid w:val="008D08EA"/>
    <w:rsid w:val="008D1B00"/>
    <w:rsid w:val="008D25DA"/>
    <w:rsid w:val="008D60F8"/>
    <w:rsid w:val="008D6D53"/>
    <w:rsid w:val="008D75B3"/>
    <w:rsid w:val="008D75E6"/>
    <w:rsid w:val="008D7783"/>
    <w:rsid w:val="008E02FF"/>
    <w:rsid w:val="008E204D"/>
    <w:rsid w:val="008E3524"/>
    <w:rsid w:val="008E36BE"/>
    <w:rsid w:val="008E5964"/>
    <w:rsid w:val="008E6758"/>
    <w:rsid w:val="008E7875"/>
    <w:rsid w:val="008E7B91"/>
    <w:rsid w:val="008F01BA"/>
    <w:rsid w:val="008F0A40"/>
    <w:rsid w:val="008F1565"/>
    <w:rsid w:val="008F17E3"/>
    <w:rsid w:val="008F2135"/>
    <w:rsid w:val="008F3037"/>
    <w:rsid w:val="008F4A65"/>
    <w:rsid w:val="008F5A85"/>
    <w:rsid w:val="008F62A8"/>
    <w:rsid w:val="009012D1"/>
    <w:rsid w:val="00902F76"/>
    <w:rsid w:val="00904985"/>
    <w:rsid w:val="00906165"/>
    <w:rsid w:val="00907BC5"/>
    <w:rsid w:val="0091149A"/>
    <w:rsid w:val="00911788"/>
    <w:rsid w:val="00912952"/>
    <w:rsid w:val="00913462"/>
    <w:rsid w:val="00913A61"/>
    <w:rsid w:val="00913A71"/>
    <w:rsid w:val="0092479E"/>
    <w:rsid w:val="009247A4"/>
    <w:rsid w:val="00925813"/>
    <w:rsid w:val="00927E02"/>
    <w:rsid w:val="009340AF"/>
    <w:rsid w:val="0093498D"/>
    <w:rsid w:val="0094045C"/>
    <w:rsid w:val="0094098C"/>
    <w:rsid w:val="00947988"/>
    <w:rsid w:val="00951BAE"/>
    <w:rsid w:val="00952145"/>
    <w:rsid w:val="00955B6B"/>
    <w:rsid w:val="009635F0"/>
    <w:rsid w:val="00963ECA"/>
    <w:rsid w:val="00965A40"/>
    <w:rsid w:val="0096D993"/>
    <w:rsid w:val="009708F9"/>
    <w:rsid w:val="009713EF"/>
    <w:rsid w:val="00972139"/>
    <w:rsid w:val="0097383A"/>
    <w:rsid w:val="00973AE5"/>
    <w:rsid w:val="00973C73"/>
    <w:rsid w:val="00977ACE"/>
    <w:rsid w:val="00980933"/>
    <w:rsid w:val="00982E5D"/>
    <w:rsid w:val="00983C4C"/>
    <w:rsid w:val="00983D5E"/>
    <w:rsid w:val="00984541"/>
    <w:rsid w:val="009846DC"/>
    <w:rsid w:val="0098546F"/>
    <w:rsid w:val="00985F74"/>
    <w:rsid w:val="0099107E"/>
    <w:rsid w:val="0099185E"/>
    <w:rsid w:val="0099300F"/>
    <w:rsid w:val="00994975"/>
    <w:rsid w:val="00996B3D"/>
    <w:rsid w:val="009A09EB"/>
    <w:rsid w:val="009A141E"/>
    <w:rsid w:val="009A37C6"/>
    <w:rsid w:val="009A7204"/>
    <w:rsid w:val="009B29A8"/>
    <w:rsid w:val="009B2C70"/>
    <w:rsid w:val="009B3601"/>
    <w:rsid w:val="009B4473"/>
    <w:rsid w:val="009B4559"/>
    <w:rsid w:val="009B70F2"/>
    <w:rsid w:val="009C3224"/>
    <w:rsid w:val="009C3658"/>
    <w:rsid w:val="009C59FC"/>
    <w:rsid w:val="009C72DF"/>
    <w:rsid w:val="009D4B33"/>
    <w:rsid w:val="009D6084"/>
    <w:rsid w:val="009D763A"/>
    <w:rsid w:val="009D7711"/>
    <w:rsid w:val="009D7D24"/>
    <w:rsid w:val="009E46E5"/>
    <w:rsid w:val="009E5EC0"/>
    <w:rsid w:val="009E60D2"/>
    <w:rsid w:val="009E79D2"/>
    <w:rsid w:val="009F12DB"/>
    <w:rsid w:val="009F1A99"/>
    <w:rsid w:val="009F2069"/>
    <w:rsid w:val="009F22C0"/>
    <w:rsid w:val="009F467F"/>
    <w:rsid w:val="009F49D8"/>
    <w:rsid w:val="009F6840"/>
    <w:rsid w:val="009F797B"/>
    <w:rsid w:val="009F7A46"/>
    <w:rsid w:val="00A011E3"/>
    <w:rsid w:val="00A0344F"/>
    <w:rsid w:val="00A041BF"/>
    <w:rsid w:val="00A07204"/>
    <w:rsid w:val="00A13394"/>
    <w:rsid w:val="00A13C00"/>
    <w:rsid w:val="00A14AB6"/>
    <w:rsid w:val="00A14D51"/>
    <w:rsid w:val="00A15A42"/>
    <w:rsid w:val="00A2127B"/>
    <w:rsid w:val="00A21B32"/>
    <w:rsid w:val="00A23D2A"/>
    <w:rsid w:val="00A24A12"/>
    <w:rsid w:val="00A2502D"/>
    <w:rsid w:val="00A25928"/>
    <w:rsid w:val="00A267C1"/>
    <w:rsid w:val="00A267F0"/>
    <w:rsid w:val="00A27179"/>
    <w:rsid w:val="00A2724D"/>
    <w:rsid w:val="00A276F1"/>
    <w:rsid w:val="00A3030A"/>
    <w:rsid w:val="00A30E4F"/>
    <w:rsid w:val="00A31233"/>
    <w:rsid w:val="00A33269"/>
    <w:rsid w:val="00A34379"/>
    <w:rsid w:val="00A37625"/>
    <w:rsid w:val="00A376E1"/>
    <w:rsid w:val="00A40310"/>
    <w:rsid w:val="00A40E7D"/>
    <w:rsid w:val="00A41163"/>
    <w:rsid w:val="00A41246"/>
    <w:rsid w:val="00A413A7"/>
    <w:rsid w:val="00A4347F"/>
    <w:rsid w:val="00A4467B"/>
    <w:rsid w:val="00A44B83"/>
    <w:rsid w:val="00A4524A"/>
    <w:rsid w:val="00A45D9F"/>
    <w:rsid w:val="00A46476"/>
    <w:rsid w:val="00A50404"/>
    <w:rsid w:val="00A53216"/>
    <w:rsid w:val="00A533E5"/>
    <w:rsid w:val="00A540A4"/>
    <w:rsid w:val="00A5472F"/>
    <w:rsid w:val="00A563AA"/>
    <w:rsid w:val="00A56BA4"/>
    <w:rsid w:val="00A61D5F"/>
    <w:rsid w:val="00A638E1"/>
    <w:rsid w:val="00A7149C"/>
    <w:rsid w:val="00A72486"/>
    <w:rsid w:val="00A729C5"/>
    <w:rsid w:val="00A72C3E"/>
    <w:rsid w:val="00A73181"/>
    <w:rsid w:val="00A739DC"/>
    <w:rsid w:val="00A73EC4"/>
    <w:rsid w:val="00A741BB"/>
    <w:rsid w:val="00A745AF"/>
    <w:rsid w:val="00A74989"/>
    <w:rsid w:val="00A751A3"/>
    <w:rsid w:val="00A7595A"/>
    <w:rsid w:val="00A82319"/>
    <w:rsid w:val="00A828B1"/>
    <w:rsid w:val="00A852E4"/>
    <w:rsid w:val="00A86EB0"/>
    <w:rsid w:val="00A95F2A"/>
    <w:rsid w:val="00AA01D1"/>
    <w:rsid w:val="00AA0E82"/>
    <w:rsid w:val="00AA139D"/>
    <w:rsid w:val="00AA174E"/>
    <w:rsid w:val="00AA5CC6"/>
    <w:rsid w:val="00AA68EF"/>
    <w:rsid w:val="00AB2054"/>
    <w:rsid w:val="00AB26CF"/>
    <w:rsid w:val="00AB2C18"/>
    <w:rsid w:val="00AB559B"/>
    <w:rsid w:val="00AB55B7"/>
    <w:rsid w:val="00AB6B25"/>
    <w:rsid w:val="00AB6B6A"/>
    <w:rsid w:val="00AB7E2F"/>
    <w:rsid w:val="00AC1164"/>
    <w:rsid w:val="00AC258B"/>
    <w:rsid w:val="00AC3C11"/>
    <w:rsid w:val="00AC464D"/>
    <w:rsid w:val="00AC5050"/>
    <w:rsid w:val="00AC6A39"/>
    <w:rsid w:val="00AD1216"/>
    <w:rsid w:val="00AD14D5"/>
    <w:rsid w:val="00AD3133"/>
    <w:rsid w:val="00AD41D8"/>
    <w:rsid w:val="00AD4C1C"/>
    <w:rsid w:val="00AD5B66"/>
    <w:rsid w:val="00AD7B30"/>
    <w:rsid w:val="00AE0473"/>
    <w:rsid w:val="00AE0D36"/>
    <w:rsid w:val="00AE1DE4"/>
    <w:rsid w:val="00AE700C"/>
    <w:rsid w:val="00AE70CE"/>
    <w:rsid w:val="00AE72FB"/>
    <w:rsid w:val="00AF1FBA"/>
    <w:rsid w:val="00AF30B9"/>
    <w:rsid w:val="00AF39C7"/>
    <w:rsid w:val="00AF4222"/>
    <w:rsid w:val="00AF49ED"/>
    <w:rsid w:val="00AF5463"/>
    <w:rsid w:val="00AF6084"/>
    <w:rsid w:val="00AF7277"/>
    <w:rsid w:val="00AF7322"/>
    <w:rsid w:val="00AF7C37"/>
    <w:rsid w:val="00AF7DAC"/>
    <w:rsid w:val="00AF7FB5"/>
    <w:rsid w:val="00B00025"/>
    <w:rsid w:val="00B013B6"/>
    <w:rsid w:val="00B01867"/>
    <w:rsid w:val="00B0259E"/>
    <w:rsid w:val="00B025DD"/>
    <w:rsid w:val="00B032FD"/>
    <w:rsid w:val="00B05181"/>
    <w:rsid w:val="00B07C19"/>
    <w:rsid w:val="00B07D66"/>
    <w:rsid w:val="00B11F13"/>
    <w:rsid w:val="00B12BAE"/>
    <w:rsid w:val="00B12C32"/>
    <w:rsid w:val="00B12DA1"/>
    <w:rsid w:val="00B159C5"/>
    <w:rsid w:val="00B16FC4"/>
    <w:rsid w:val="00B20408"/>
    <w:rsid w:val="00B210E0"/>
    <w:rsid w:val="00B21600"/>
    <w:rsid w:val="00B2228D"/>
    <w:rsid w:val="00B22499"/>
    <w:rsid w:val="00B22B7C"/>
    <w:rsid w:val="00B22FE5"/>
    <w:rsid w:val="00B23C0B"/>
    <w:rsid w:val="00B25534"/>
    <w:rsid w:val="00B27A6F"/>
    <w:rsid w:val="00B27CF7"/>
    <w:rsid w:val="00B30471"/>
    <w:rsid w:val="00B30DB7"/>
    <w:rsid w:val="00B35BFF"/>
    <w:rsid w:val="00B35CD3"/>
    <w:rsid w:val="00B37069"/>
    <w:rsid w:val="00B41446"/>
    <w:rsid w:val="00B427C0"/>
    <w:rsid w:val="00B44237"/>
    <w:rsid w:val="00B448D2"/>
    <w:rsid w:val="00B44F75"/>
    <w:rsid w:val="00B469EC"/>
    <w:rsid w:val="00B46F22"/>
    <w:rsid w:val="00B502F8"/>
    <w:rsid w:val="00B503E9"/>
    <w:rsid w:val="00B5153E"/>
    <w:rsid w:val="00B60F8F"/>
    <w:rsid w:val="00B6208C"/>
    <w:rsid w:val="00B62A7E"/>
    <w:rsid w:val="00B636A3"/>
    <w:rsid w:val="00B63E45"/>
    <w:rsid w:val="00B63E53"/>
    <w:rsid w:val="00B65C10"/>
    <w:rsid w:val="00B6636C"/>
    <w:rsid w:val="00B66652"/>
    <w:rsid w:val="00B66FC8"/>
    <w:rsid w:val="00B670B3"/>
    <w:rsid w:val="00B67B2B"/>
    <w:rsid w:val="00B702F3"/>
    <w:rsid w:val="00B705C9"/>
    <w:rsid w:val="00B72372"/>
    <w:rsid w:val="00B725E1"/>
    <w:rsid w:val="00B726A6"/>
    <w:rsid w:val="00B7290F"/>
    <w:rsid w:val="00B73B61"/>
    <w:rsid w:val="00B74C00"/>
    <w:rsid w:val="00B7722B"/>
    <w:rsid w:val="00B85CE8"/>
    <w:rsid w:val="00B870FD"/>
    <w:rsid w:val="00B90C75"/>
    <w:rsid w:val="00B9134C"/>
    <w:rsid w:val="00B93D24"/>
    <w:rsid w:val="00B94B35"/>
    <w:rsid w:val="00B963F1"/>
    <w:rsid w:val="00B9651C"/>
    <w:rsid w:val="00BA04E0"/>
    <w:rsid w:val="00BA0F18"/>
    <w:rsid w:val="00BA19BA"/>
    <w:rsid w:val="00BA41A3"/>
    <w:rsid w:val="00BA4850"/>
    <w:rsid w:val="00BA4E7D"/>
    <w:rsid w:val="00BA6416"/>
    <w:rsid w:val="00BA6D87"/>
    <w:rsid w:val="00BA6F57"/>
    <w:rsid w:val="00BB2F0B"/>
    <w:rsid w:val="00BB53F3"/>
    <w:rsid w:val="00BB55C4"/>
    <w:rsid w:val="00BB672D"/>
    <w:rsid w:val="00BB6A04"/>
    <w:rsid w:val="00BB7069"/>
    <w:rsid w:val="00BB77E8"/>
    <w:rsid w:val="00BC05F5"/>
    <w:rsid w:val="00BC0BFF"/>
    <w:rsid w:val="00BC1EFF"/>
    <w:rsid w:val="00BC22DC"/>
    <w:rsid w:val="00BC252A"/>
    <w:rsid w:val="00BC261D"/>
    <w:rsid w:val="00BC3924"/>
    <w:rsid w:val="00BC3FFC"/>
    <w:rsid w:val="00BC538F"/>
    <w:rsid w:val="00BC53C6"/>
    <w:rsid w:val="00BC56C5"/>
    <w:rsid w:val="00BC63C1"/>
    <w:rsid w:val="00BC6824"/>
    <w:rsid w:val="00BC74DE"/>
    <w:rsid w:val="00BD25DE"/>
    <w:rsid w:val="00BD2FB4"/>
    <w:rsid w:val="00BD328D"/>
    <w:rsid w:val="00BD7112"/>
    <w:rsid w:val="00BD751C"/>
    <w:rsid w:val="00BE0D4D"/>
    <w:rsid w:val="00BE1A6E"/>
    <w:rsid w:val="00BE7B7B"/>
    <w:rsid w:val="00BF0BC8"/>
    <w:rsid w:val="00BF177A"/>
    <w:rsid w:val="00BF19C6"/>
    <w:rsid w:val="00BF3BFB"/>
    <w:rsid w:val="00BF3E72"/>
    <w:rsid w:val="00BF70AF"/>
    <w:rsid w:val="00BF7753"/>
    <w:rsid w:val="00C0032F"/>
    <w:rsid w:val="00C00736"/>
    <w:rsid w:val="00C00BB7"/>
    <w:rsid w:val="00C023F9"/>
    <w:rsid w:val="00C02B73"/>
    <w:rsid w:val="00C031B9"/>
    <w:rsid w:val="00C03DFC"/>
    <w:rsid w:val="00C04B9D"/>
    <w:rsid w:val="00C05180"/>
    <w:rsid w:val="00C053BB"/>
    <w:rsid w:val="00C05F88"/>
    <w:rsid w:val="00C0748A"/>
    <w:rsid w:val="00C10B8C"/>
    <w:rsid w:val="00C10D0D"/>
    <w:rsid w:val="00C11029"/>
    <w:rsid w:val="00C152DD"/>
    <w:rsid w:val="00C1777A"/>
    <w:rsid w:val="00C226ED"/>
    <w:rsid w:val="00C254BE"/>
    <w:rsid w:val="00C25C6B"/>
    <w:rsid w:val="00C26EF4"/>
    <w:rsid w:val="00C278A5"/>
    <w:rsid w:val="00C300AB"/>
    <w:rsid w:val="00C3236A"/>
    <w:rsid w:val="00C3408A"/>
    <w:rsid w:val="00C34346"/>
    <w:rsid w:val="00C34EB1"/>
    <w:rsid w:val="00C34F04"/>
    <w:rsid w:val="00C3520A"/>
    <w:rsid w:val="00C353F5"/>
    <w:rsid w:val="00C35865"/>
    <w:rsid w:val="00C450A8"/>
    <w:rsid w:val="00C46455"/>
    <w:rsid w:val="00C46CAA"/>
    <w:rsid w:val="00C47051"/>
    <w:rsid w:val="00C5058F"/>
    <w:rsid w:val="00C52441"/>
    <w:rsid w:val="00C52D3E"/>
    <w:rsid w:val="00C531E8"/>
    <w:rsid w:val="00C535DC"/>
    <w:rsid w:val="00C56BF5"/>
    <w:rsid w:val="00C57A5F"/>
    <w:rsid w:val="00C6070F"/>
    <w:rsid w:val="00C62777"/>
    <w:rsid w:val="00C63634"/>
    <w:rsid w:val="00C63E1D"/>
    <w:rsid w:val="00C644A1"/>
    <w:rsid w:val="00C70405"/>
    <w:rsid w:val="00C71CF9"/>
    <w:rsid w:val="00C72F2B"/>
    <w:rsid w:val="00C735B5"/>
    <w:rsid w:val="00C735ED"/>
    <w:rsid w:val="00C7361D"/>
    <w:rsid w:val="00C73684"/>
    <w:rsid w:val="00C73B29"/>
    <w:rsid w:val="00C74CE9"/>
    <w:rsid w:val="00C74DF9"/>
    <w:rsid w:val="00C8084F"/>
    <w:rsid w:val="00C818FC"/>
    <w:rsid w:val="00C83389"/>
    <w:rsid w:val="00C83C25"/>
    <w:rsid w:val="00C84113"/>
    <w:rsid w:val="00C8436A"/>
    <w:rsid w:val="00C86415"/>
    <w:rsid w:val="00C919BD"/>
    <w:rsid w:val="00C922DD"/>
    <w:rsid w:val="00C92580"/>
    <w:rsid w:val="00C92CD5"/>
    <w:rsid w:val="00C95B5E"/>
    <w:rsid w:val="00CA499E"/>
    <w:rsid w:val="00CA521A"/>
    <w:rsid w:val="00CA61F3"/>
    <w:rsid w:val="00CA7344"/>
    <w:rsid w:val="00CA7582"/>
    <w:rsid w:val="00CA79D6"/>
    <w:rsid w:val="00CA7F1A"/>
    <w:rsid w:val="00CB1496"/>
    <w:rsid w:val="00CB6551"/>
    <w:rsid w:val="00CB71C7"/>
    <w:rsid w:val="00CC0032"/>
    <w:rsid w:val="00CC222A"/>
    <w:rsid w:val="00CC28B9"/>
    <w:rsid w:val="00CC3ADE"/>
    <w:rsid w:val="00CC5FE1"/>
    <w:rsid w:val="00CC7BBE"/>
    <w:rsid w:val="00CC8989"/>
    <w:rsid w:val="00CD270F"/>
    <w:rsid w:val="00CD3BB7"/>
    <w:rsid w:val="00CD3D05"/>
    <w:rsid w:val="00CD477D"/>
    <w:rsid w:val="00CD4F9A"/>
    <w:rsid w:val="00CE2F5F"/>
    <w:rsid w:val="00CE33A9"/>
    <w:rsid w:val="00CE4E19"/>
    <w:rsid w:val="00CE6D74"/>
    <w:rsid w:val="00CF17E7"/>
    <w:rsid w:val="00CF3D30"/>
    <w:rsid w:val="00CF5359"/>
    <w:rsid w:val="00CF5CD9"/>
    <w:rsid w:val="00CF65C0"/>
    <w:rsid w:val="00CF6D9C"/>
    <w:rsid w:val="00CF7F52"/>
    <w:rsid w:val="00D01128"/>
    <w:rsid w:val="00D02281"/>
    <w:rsid w:val="00D03273"/>
    <w:rsid w:val="00D034D8"/>
    <w:rsid w:val="00D063D9"/>
    <w:rsid w:val="00D06930"/>
    <w:rsid w:val="00D06FBA"/>
    <w:rsid w:val="00D07910"/>
    <w:rsid w:val="00D07D72"/>
    <w:rsid w:val="00D12F57"/>
    <w:rsid w:val="00D13599"/>
    <w:rsid w:val="00D153D4"/>
    <w:rsid w:val="00D163B6"/>
    <w:rsid w:val="00D17447"/>
    <w:rsid w:val="00D235D9"/>
    <w:rsid w:val="00D25402"/>
    <w:rsid w:val="00D257BC"/>
    <w:rsid w:val="00D260F1"/>
    <w:rsid w:val="00D2613D"/>
    <w:rsid w:val="00D316A8"/>
    <w:rsid w:val="00D32CA4"/>
    <w:rsid w:val="00D34BDA"/>
    <w:rsid w:val="00D3522C"/>
    <w:rsid w:val="00D40EDB"/>
    <w:rsid w:val="00D416BA"/>
    <w:rsid w:val="00D42CFA"/>
    <w:rsid w:val="00D436E5"/>
    <w:rsid w:val="00D4398C"/>
    <w:rsid w:val="00D448CD"/>
    <w:rsid w:val="00D452DF"/>
    <w:rsid w:val="00D45315"/>
    <w:rsid w:val="00D46834"/>
    <w:rsid w:val="00D4717B"/>
    <w:rsid w:val="00D4744C"/>
    <w:rsid w:val="00D474B2"/>
    <w:rsid w:val="00D50CCD"/>
    <w:rsid w:val="00D511F5"/>
    <w:rsid w:val="00D5322E"/>
    <w:rsid w:val="00D53939"/>
    <w:rsid w:val="00D53D4D"/>
    <w:rsid w:val="00D56859"/>
    <w:rsid w:val="00D5706C"/>
    <w:rsid w:val="00D57B50"/>
    <w:rsid w:val="00D61E80"/>
    <w:rsid w:val="00D62411"/>
    <w:rsid w:val="00D63353"/>
    <w:rsid w:val="00D64039"/>
    <w:rsid w:val="00D64927"/>
    <w:rsid w:val="00D66AA3"/>
    <w:rsid w:val="00D71D31"/>
    <w:rsid w:val="00D728D7"/>
    <w:rsid w:val="00D80027"/>
    <w:rsid w:val="00D80879"/>
    <w:rsid w:val="00D80EF2"/>
    <w:rsid w:val="00D81321"/>
    <w:rsid w:val="00D81C18"/>
    <w:rsid w:val="00D81C27"/>
    <w:rsid w:val="00D81E50"/>
    <w:rsid w:val="00D820AC"/>
    <w:rsid w:val="00D82F3E"/>
    <w:rsid w:val="00D83595"/>
    <w:rsid w:val="00D844AE"/>
    <w:rsid w:val="00D84D68"/>
    <w:rsid w:val="00D900FF"/>
    <w:rsid w:val="00D9062B"/>
    <w:rsid w:val="00D910FB"/>
    <w:rsid w:val="00D91EC9"/>
    <w:rsid w:val="00D93EC0"/>
    <w:rsid w:val="00D9691A"/>
    <w:rsid w:val="00DA2EE6"/>
    <w:rsid w:val="00DA3283"/>
    <w:rsid w:val="00DA37B9"/>
    <w:rsid w:val="00DA52D1"/>
    <w:rsid w:val="00DA615C"/>
    <w:rsid w:val="00DA7090"/>
    <w:rsid w:val="00DA7A76"/>
    <w:rsid w:val="00DB08D7"/>
    <w:rsid w:val="00DB1484"/>
    <w:rsid w:val="00DB3040"/>
    <w:rsid w:val="00DB43DE"/>
    <w:rsid w:val="00DB459F"/>
    <w:rsid w:val="00DB52D9"/>
    <w:rsid w:val="00DB557E"/>
    <w:rsid w:val="00DB7D5D"/>
    <w:rsid w:val="00DC2E51"/>
    <w:rsid w:val="00DC3F84"/>
    <w:rsid w:val="00DC52AE"/>
    <w:rsid w:val="00DC591D"/>
    <w:rsid w:val="00DC72A6"/>
    <w:rsid w:val="00DD0059"/>
    <w:rsid w:val="00DD04BA"/>
    <w:rsid w:val="00DD2185"/>
    <w:rsid w:val="00DD24E8"/>
    <w:rsid w:val="00DD6789"/>
    <w:rsid w:val="00DE1FAD"/>
    <w:rsid w:val="00DE2557"/>
    <w:rsid w:val="00DE335D"/>
    <w:rsid w:val="00DE537A"/>
    <w:rsid w:val="00DE6AC3"/>
    <w:rsid w:val="00DF2F14"/>
    <w:rsid w:val="00DF6D4F"/>
    <w:rsid w:val="00DF714F"/>
    <w:rsid w:val="00DF760D"/>
    <w:rsid w:val="00E0237F"/>
    <w:rsid w:val="00E0264D"/>
    <w:rsid w:val="00E030EC"/>
    <w:rsid w:val="00E0344B"/>
    <w:rsid w:val="00E038A4"/>
    <w:rsid w:val="00E047BD"/>
    <w:rsid w:val="00E059B3"/>
    <w:rsid w:val="00E07EDF"/>
    <w:rsid w:val="00E140E9"/>
    <w:rsid w:val="00E1546F"/>
    <w:rsid w:val="00E159AA"/>
    <w:rsid w:val="00E16F01"/>
    <w:rsid w:val="00E1775F"/>
    <w:rsid w:val="00E179CE"/>
    <w:rsid w:val="00E17A5D"/>
    <w:rsid w:val="00E21D2C"/>
    <w:rsid w:val="00E22CA7"/>
    <w:rsid w:val="00E22DE6"/>
    <w:rsid w:val="00E27632"/>
    <w:rsid w:val="00E27EE4"/>
    <w:rsid w:val="00E30681"/>
    <w:rsid w:val="00E31732"/>
    <w:rsid w:val="00E31B48"/>
    <w:rsid w:val="00E35254"/>
    <w:rsid w:val="00E366F2"/>
    <w:rsid w:val="00E37F90"/>
    <w:rsid w:val="00E4247F"/>
    <w:rsid w:val="00E426E1"/>
    <w:rsid w:val="00E42F79"/>
    <w:rsid w:val="00E44309"/>
    <w:rsid w:val="00E44831"/>
    <w:rsid w:val="00E455DE"/>
    <w:rsid w:val="00E500D5"/>
    <w:rsid w:val="00E505A1"/>
    <w:rsid w:val="00E507A1"/>
    <w:rsid w:val="00E50C34"/>
    <w:rsid w:val="00E51612"/>
    <w:rsid w:val="00E538E9"/>
    <w:rsid w:val="00E614B7"/>
    <w:rsid w:val="00E61A45"/>
    <w:rsid w:val="00E640A7"/>
    <w:rsid w:val="00E6469C"/>
    <w:rsid w:val="00E6485C"/>
    <w:rsid w:val="00E648A5"/>
    <w:rsid w:val="00E66C8E"/>
    <w:rsid w:val="00E67002"/>
    <w:rsid w:val="00E70E19"/>
    <w:rsid w:val="00E71A05"/>
    <w:rsid w:val="00E725E6"/>
    <w:rsid w:val="00E72C0A"/>
    <w:rsid w:val="00E748A4"/>
    <w:rsid w:val="00E759D1"/>
    <w:rsid w:val="00E76A6B"/>
    <w:rsid w:val="00E819F1"/>
    <w:rsid w:val="00E8261F"/>
    <w:rsid w:val="00E84B72"/>
    <w:rsid w:val="00E85490"/>
    <w:rsid w:val="00E85754"/>
    <w:rsid w:val="00E860D3"/>
    <w:rsid w:val="00E86E90"/>
    <w:rsid w:val="00E8717C"/>
    <w:rsid w:val="00E92D1C"/>
    <w:rsid w:val="00E93EB3"/>
    <w:rsid w:val="00E95311"/>
    <w:rsid w:val="00E972E1"/>
    <w:rsid w:val="00E97995"/>
    <w:rsid w:val="00EA078F"/>
    <w:rsid w:val="00EA2081"/>
    <w:rsid w:val="00EA2E39"/>
    <w:rsid w:val="00EA47F1"/>
    <w:rsid w:val="00EA483A"/>
    <w:rsid w:val="00EA582B"/>
    <w:rsid w:val="00EA7DD8"/>
    <w:rsid w:val="00EB0178"/>
    <w:rsid w:val="00EB16BF"/>
    <w:rsid w:val="00EB3C16"/>
    <w:rsid w:val="00EB4B36"/>
    <w:rsid w:val="00EB4BDE"/>
    <w:rsid w:val="00EB578B"/>
    <w:rsid w:val="00EB634F"/>
    <w:rsid w:val="00EB7987"/>
    <w:rsid w:val="00EC4EEF"/>
    <w:rsid w:val="00EC68E3"/>
    <w:rsid w:val="00ED0179"/>
    <w:rsid w:val="00ED1C6A"/>
    <w:rsid w:val="00ED33C3"/>
    <w:rsid w:val="00ED368F"/>
    <w:rsid w:val="00ED3D2F"/>
    <w:rsid w:val="00ED44BA"/>
    <w:rsid w:val="00ED4C92"/>
    <w:rsid w:val="00ED5A0E"/>
    <w:rsid w:val="00ED6114"/>
    <w:rsid w:val="00EE1D23"/>
    <w:rsid w:val="00EE341A"/>
    <w:rsid w:val="00EE4669"/>
    <w:rsid w:val="00EE4B33"/>
    <w:rsid w:val="00EE56BC"/>
    <w:rsid w:val="00EE5E19"/>
    <w:rsid w:val="00EF2C2B"/>
    <w:rsid w:val="00EF3C65"/>
    <w:rsid w:val="00EF4E2B"/>
    <w:rsid w:val="00EF770B"/>
    <w:rsid w:val="00F00986"/>
    <w:rsid w:val="00F00A0F"/>
    <w:rsid w:val="00F03EA6"/>
    <w:rsid w:val="00F04F80"/>
    <w:rsid w:val="00F04FA9"/>
    <w:rsid w:val="00F050E1"/>
    <w:rsid w:val="00F12D0A"/>
    <w:rsid w:val="00F1442F"/>
    <w:rsid w:val="00F20A92"/>
    <w:rsid w:val="00F238E8"/>
    <w:rsid w:val="00F23C8B"/>
    <w:rsid w:val="00F24A82"/>
    <w:rsid w:val="00F25947"/>
    <w:rsid w:val="00F25FBC"/>
    <w:rsid w:val="00F263CB"/>
    <w:rsid w:val="00F32F8C"/>
    <w:rsid w:val="00F33112"/>
    <w:rsid w:val="00F367E4"/>
    <w:rsid w:val="00F36FAE"/>
    <w:rsid w:val="00F41532"/>
    <w:rsid w:val="00F4227B"/>
    <w:rsid w:val="00F465F9"/>
    <w:rsid w:val="00F46693"/>
    <w:rsid w:val="00F52D56"/>
    <w:rsid w:val="00F53325"/>
    <w:rsid w:val="00F56062"/>
    <w:rsid w:val="00F578E8"/>
    <w:rsid w:val="00F57E3F"/>
    <w:rsid w:val="00F63A70"/>
    <w:rsid w:val="00F64264"/>
    <w:rsid w:val="00F65BF0"/>
    <w:rsid w:val="00F67F1A"/>
    <w:rsid w:val="00F7088B"/>
    <w:rsid w:val="00F732B3"/>
    <w:rsid w:val="00F739DF"/>
    <w:rsid w:val="00F74F5A"/>
    <w:rsid w:val="00F7673F"/>
    <w:rsid w:val="00F77475"/>
    <w:rsid w:val="00F8309B"/>
    <w:rsid w:val="00F85922"/>
    <w:rsid w:val="00F86074"/>
    <w:rsid w:val="00F90432"/>
    <w:rsid w:val="00F90E4A"/>
    <w:rsid w:val="00F92780"/>
    <w:rsid w:val="00F937E9"/>
    <w:rsid w:val="00F96572"/>
    <w:rsid w:val="00F97F92"/>
    <w:rsid w:val="00FA0481"/>
    <w:rsid w:val="00FA180F"/>
    <w:rsid w:val="00FA204E"/>
    <w:rsid w:val="00FA40E5"/>
    <w:rsid w:val="00FA4A95"/>
    <w:rsid w:val="00FA5C48"/>
    <w:rsid w:val="00FA6266"/>
    <w:rsid w:val="00FA790A"/>
    <w:rsid w:val="00FB08B9"/>
    <w:rsid w:val="00FB293D"/>
    <w:rsid w:val="00FB35FF"/>
    <w:rsid w:val="00FB4EB6"/>
    <w:rsid w:val="00FB4FCA"/>
    <w:rsid w:val="00FB573F"/>
    <w:rsid w:val="00FB6265"/>
    <w:rsid w:val="00FB9250"/>
    <w:rsid w:val="00FC031F"/>
    <w:rsid w:val="00FC0CB1"/>
    <w:rsid w:val="00FC3815"/>
    <w:rsid w:val="00FC4211"/>
    <w:rsid w:val="00FC563E"/>
    <w:rsid w:val="00FC62D8"/>
    <w:rsid w:val="00FC7744"/>
    <w:rsid w:val="00FD00A7"/>
    <w:rsid w:val="00FD080B"/>
    <w:rsid w:val="00FD17BA"/>
    <w:rsid w:val="00FD2735"/>
    <w:rsid w:val="00FD27A1"/>
    <w:rsid w:val="00FD475A"/>
    <w:rsid w:val="00FD4904"/>
    <w:rsid w:val="00FD64D9"/>
    <w:rsid w:val="00FD691D"/>
    <w:rsid w:val="00FE01F6"/>
    <w:rsid w:val="00FE06F9"/>
    <w:rsid w:val="00FE0CFC"/>
    <w:rsid w:val="00FE269D"/>
    <w:rsid w:val="00FE2FE4"/>
    <w:rsid w:val="00FE3C16"/>
    <w:rsid w:val="00FE4391"/>
    <w:rsid w:val="00FE6F69"/>
    <w:rsid w:val="00FF0C07"/>
    <w:rsid w:val="00FF2832"/>
    <w:rsid w:val="00FF3495"/>
    <w:rsid w:val="00FF5A14"/>
    <w:rsid w:val="00FF6454"/>
    <w:rsid w:val="00FF67AB"/>
    <w:rsid w:val="013266AC"/>
    <w:rsid w:val="01360059"/>
    <w:rsid w:val="014B2CED"/>
    <w:rsid w:val="0161A523"/>
    <w:rsid w:val="016266A9"/>
    <w:rsid w:val="0169000C"/>
    <w:rsid w:val="01907A33"/>
    <w:rsid w:val="019526A2"/>
    <w:rsid w:val="0196A6C5"/>
    <w:rsid w:val="019DB78B"/>
    <w:rsid w:val="01B3A337"/>
    <w:rsid w:val="01B7D5DC"/>
    <w:rsid w:val="01CB9723"/>
    <w:rsid w:val="01D2E83A"/>
    <w:rsid w:val="01E10C65"/>
    <w:rsid w:val="01F95626"/>
    <w:rsid w:val="0200A51A"/>
    <w:rsid w:val="0244D7D1"/>
    <w:rsid w:val="02453762"/>
    <w:rsid w:val="024925C3"/>
    <w:rsid w:val="025BFDA5"/>
    <w:rsid w:val="025C90B0"/>
    <w:rsid w:val="026BE189"/>
    <w:rsid w:val="027551AA"/>
    <w:rsid w:val="02AC7859"/>
    <w:rsid w:val="02AE5545"/>
    <w:rsid w:val="02BBEF2E"/>
    <w:rsid w:val="02C6EA0A"/>
    <w:rsid w:val="02C8BBC8"/>
    <w:rsid w:val="02D20419"/>
    <w:rsid w:val="02DEC890"/>
    <w:rsid w:val="02E7B58C"/>
    <w:rsid w:val="02EAF954"/>
    <w:rsid w:val="02EE2A14"/>
    <w:rsid w:val="02FB3C19"/>
    <w:rsid w:val="02FDB35C"/>
    <w:rsid w:val="03059E6B"/>
    <w:rsid w:val="0310DBD9"/>
    <w:rsid w:val="032C2A62"/>
    <w:rsid w:val="0330F029"/>
    <w:rsid w:val="0330F703"/>
    <w:rsid w:val="034F9C25"/>
    <w:rsid w:val="0352271F"/>
    <w:rsid w:val="036074FD"/>
    <w:rsid w:val="0367741E"/>
    <w:rsid w:val="0369CA4A"/>
    <w:rsid w:val="03724473"/>
    <w:rsid w:val="038FD8C3"/>
    <w:rsid w:val="03952687"/>
    <w:rsid w:val="03BA3F4B"/>
    <w:rsid w:val="03CCCBDC"/>
    <w:rsid w:val="03D1A884"/>
    <w:rsid w:val="03DB27B5"/>
    <w:rsid w:val="03E1CAE2"/>
    <w:rsid w:val="03EB8CFA"/>
    <w:rsid w:val="03F23927"/>
    <w:rsid w:val="040916FF"/>
    <w:rsid w:val="040B98DE"/>
    <w:rsid w:val="04249973"/>
    <w:rsid w:val="04291B5C"/>
    <w:rsid w:val="044CFED6"/>
    <w:rsid w:val="04541218"/>
    <w:rsid w:val="045B9B3F"/>
    <w:rsid w:val="0470D218"/>
    <w:rsid w:val="04799C49"/>
    <w:rsid w:val="04838EA3"/>
    <w:rsid w:val="0497DA17"/>
    <w:rsid w:val="04A32D6A"/>
    <w:rsid w:val="04C40CA7"/>
    <w:rsid w:val="04CCC764"/>
    <w:rsid w:val="04D512FD"/>
    <w:rsid w:val="04DF9214"/>
    <w:rsid w:val="04FBE8C7"/>
    <w:rsid w:val="0501189E"/>
    <w:rsid w:val="0511EA90"/>
    <w:rsid w:val="05146D35"/>
    <w:rsid w:val="051A1A09"/>
    <w:rsid w:val="05299585"/>
    <w:rsid w:val="052CA13F"/>
    <w:rsid w:val="052E9DB3"/>
    <w:rsid w:val="05369939"/>
    <w:rsid w:val="053D1D1D"/>
    <w:rsid w:val="05437ED1"/>
    <w:rsid w:val="05532A1D"/>
    <w:rsid w:val="055B95BE"/>
    <w:rsid w:val="058F02D7"/>
    <w:rsid w:val="05904092"/>
    <w:rsid w:val="05A3824B"/>
    <w:rsid w:val="05A6254E"/>
    <w:rsid w:val="05B0716C"/>
    <w:rsid w:val="05B8438E"/>
    <w:rsid w:val="05BD1C8C"/>
    <w:rsid w:val="05BDB797"/>
    <w:rsid w:val="05C01008"/>
    <w:rsid w:val="05C069D4"/>
    <w:rsid w:val="05CA947F"/>
    <w:rsid w:val="05D1BE54"/>
    <w:rsid w:val="05D1CBD6"/>
    <w:rsid w:val="05D3C46D"/>
    <w:rsid w:val="05DB4FD4"/>
    <w:rsid w:val="05F33004"/>
    <w:rsid w:val="05F38FF0"/>
    <w:rsid w:val="060035D6"/>
    <w:rsid w:val="060CA279"/>
    <w:rsid w:val="060F3A2B"/>
    <w:rsid w:val="061394EF"/>
    <w:rsid w:val="06156CAA"/>
    <w:rsid w:val="062EAEB0"/>
    <w:rsid w:val="0645C736"/>
    <w:rsid w:val="06500423"/>
    <w:rsid w:val="065AAE9F"/>
    <w:rsid w:val="066890EB"/>
    <w:rsid w:val="068261D3"/>
    <w:rsid w:val="068F941B"/>
    <w:rsid w:val="06CCAA63"/>
    <w:rsid w:val="06E44196"/>
    <w:rsid w:val="06EF36DD"/>
    <w:rsid w:val="0712F40B"/>
    <w:rsid w:val="071A5717"/>
    <w:rsid w:val="072CA0E6"/>
    <w:rsid w:val="0746009D"/>
    <w:rsid w:val="07504895"/>
    <w:rsid w:val="0750DF82"/>
    <w:rsid w:val="075FDA31"/>
    <w:rsid w:val="0763A533"/>
    <w:rsid w:val="076D8EB5"/>
    <w:rsid w:val="076FC015"/>
    <w:rsid w:val="0772B055"/>
    <w:rsid w:val="0789EC72"/>
    <w:rsid w:val="078F6704"/>
    <w:rsid w:val="079128BB"/>
    <w:rsid w:val="0792D5D1"/>
    <w:rsid w:val="07963DBF"/>
    <w:rsid w:val="07A541DD"/>
    <w:rsid w:val="07AB0A8C"/>
    <w:rsid w:val="07C18F40"/>
    <w:rsid w:val="07DA9828"/>
    <w:rsid w:val="07EB8664"/>
    <w:rsid w:val="08069927"/>
    <w:rsid w:val="0810F39C"/>
    <w:rsid w:val="0815E1EB"/>
    <w:rsid w:val="081FF221"/>
    <w:rsid w:val="082A43BD"/>
    <w:rsid w:val="08369674"/>
    <w:rsid w:val="083AB360"/>
    <w:rsid w:val="08466BBA"/>
    <w:rsid w:val="0855AD78"/>
    <w:rsid w:val="085A8719"/>
    <w:rsid w:val="08663E75"/>
    <w:rsid w:val="087B1F93"/>
    <w:rsid w:val="08B323A7"/>
    <w:rsid w:val="08BA1AAA"/>
    <w:rsid w:val="08D89559"/>
    <w:rsid w:val="090E80B6"/>
    <w:rsid w:val="09120855"/>
    <w:rsid w:val="092CF91C"/>
    <w:rsid w:val="09328737"/>
    <w:rsid w:val="0933E50F"/>
    <w:rsid w:val="0941123E"/>
    <w:rsid w:val="0944433B"/>
    <w:rsid w:val="094FD66D"/>
    <w:rsid w:val="095165FF"/>
    <w:rsid w:val="0959424A"/>
    <w:rsid w:val="09629F25"/>
    <w:rsid w:val="09769E8D"/>
    <w:rsid w:val="0981481A"/>
    <w:rsid w:val="0982C39C"/>
    <w:rsid w:val="09834246"/>
    <w:rsid w:val="09881CCB"/>
    <w:rsid w:val="098CE1EF"/>
    <w:rsid w:val="0990EB10"/>
    <w:rsid w:val="09A9BF64"/>
    <w:rsid w:val="09B5A143"/>
    <w:rsid w:val="09B7C8C8"/>
    <w:rsid w:val="09CE240A"/>
    <w:rsid w:val="09D4503E"/>
    <w:rsid w:val="09D5062C"/>
    <w:rsid w:val="09E53FA5"/>
    <w:rsid w:val="09E68043"/>
    <w:rsid w:val="0A0FA87A"/>
    <w:rsid w:val="0A333D3A"/>
    <w:rsid w:val="0A40EA08"/>
    <w:rsid w:val="0A477967"/>
    <w:rsid w:val="0A77A32C"/>
    <w:rsid w:val="0A7FAD0B"/>
    <w:rsid w:val="0A886817"/>
    <w:rsid w:val="0A96E415"/>
    <w:rsid w:val="0AC3F8BD"/>
    <w:rsid w:val="0AC7792E"/>
    <w:rsid w:val="0AD1C3D9"/>
    <w:rsid w:val="0ADC1733"/>
    <w:rsid w:val="0ADCE29F"/>
    <w:rsid w:val="0AE6476A"/>
    <w:rsid w:val="0AF10F8E"/>
    <w:rsid w:val="0B06916F"/>
    <w:rsid w:val="0B0E4094"/>
    <w:rsid w:val="0B1C69F1"/>
    <w:rsid w:val="0B236D25"/>
    <w:rsid w:val="0B32F6F6"/>
    <w:rsid w:val="0B381155"/>
    <w:rsid w:val="0B458FC5"/>
    <w:rsid w:val="0B4A8C9C"/>
    <w:rsid w:val="0B604178"/>
    <w:rsid w:val="0B604FB1"/>
    <w:rsid w:val="0B633852"/>
    <w:rsid w:val="0B6531D9"/>
    <w:rsid w:val="0B694C7F"/>
    <w:rsid w:val="0B780142"/>
    <w:rsid w:val="0B82BA66"/>
    <w:rsid w:val="0B895B8D"/>
    <w:rsid w:val="0B8B5194"/>
    <w:rsid w:val="0BA09E0E"/>
    <w:rsid w:val="0BB0B4B3"/>
    <w:rsid w:val="0BC22C22"/>
    <w:rsid w:val="0BCA9FDC"/>
    <w:rsid w:val="0BE09700"/>
    <w:rsid w:val="0BF1274C"/>
    <w:rsid w:val="0C2CF91B"/>
    <w:rsid w:val="0C32951D"/>
    <w:rsid w:val="0C658868"/>
    <w:rsid w:val="0C711F06"/>
    <w:rsid w:val="0C8062A1"/>
    <w:rsid w:val="0C9DCB8B"/>
    <w:rsid w:val="0CA4E540"/>
    <w:rsid w:val="0CAB35D6"/>
    <w:rsid w:val="0CBF3D86"/>
    <w:rsid w:val="0CC3FF3B"/>
    <w:rsid w:val="0CC5DE17"/>
    <w:rsid w:val="0CC64024"/>
    <w:rsid w:val="0CDCC367"/>
    <w:rsid w:val="0CDDD451"/>
    <w:rsid w:val="0CE5850B"/>
    <w:rsid w:val="0CEDFCD5"/>
    <w:rsid w:val="0D049EE7"/>
    <w:rsid w:val="0D07AD43"/>
    <w:rsid w:val="0D1AAF85"/>
    <w:rsid w:val="0D1E8AC7"/>
    <w:rsid w:val="0D2F5EB2"/>
    <w:rsid w:val="0D45074E"/>
    <w:rsid w:val="0D686ECD"/>
    <w:rsid w:val="0D68F3ED"/>
    <w:rsid w:val="0DB14F73"/>
    <w:rsid w:val="0DBA3D10"/>
    <w:rsid w:val="0DBC71F8"/>
    <w:rsid w:val="0DCB9562"/>
    <w:rsid w:val="0DD391F9"/>
    <w:rsid w:val="0DF61C05"/>
    <w:rsid w:val="0DFFA710"/>
    <w:rsid w:val="0E03546D"/>
    <w:rsid w:val="0E0A6034"/>
    <w:rsid w:val="0E32C014"/>
    <w:rsid w:val="0E37757C"/>
    <w:rsid w:val="0E489896"/>
    <w:rsid w:val="0E4B8122"/>
    <w:rsid w:val="0E803520"/>
    <w:rsid w:val="0E9084D4"/>
    <w:rsid w:val="0E912966"/>
    <w:rsid w:val="0E931B8B"/>
    <w:rsid w:val="0E9DBB06"/>
    <w:rsid w:val="0ECDC746"/>
    <w:rsid w:val="0EDC49C1"/>
    <w:rsid w:val="0EE00C30"/>
    <w:rsid w:val="0F085A50"/>
    <w:rsid w:val="0F1A6AEC"/>
    <w:rsid w:val="0F3BB25B"/>
    <w:rsid w:val="0F411D1C"/>
    <w:rsid w:val="0F6CCC20"/>
    <w:rsid w:val="0F9FF039"/>
    <w:rsid w:val="0FA59F50"/>
    <w:rsid w:val="0FB6AC73"/>
    <w:rsid w:val="0FB77399"/>
    <w:rsid w:val="0FBEB4C2"/>
    <w:rsid w:val="0FC29351"/>
    <w:rsid w:val="0FDE240A"/>
    <w:rsid w:val="100A3302"/>
    <w:rsid w:val="100E7E17"/>
    <w:rsid w:val="102C8E4D"/>
    <w:rsid w:val="103364CF"/>
    <w:rsid w:val="10439436"/>
    <w:rsid w:val="104A2A00"/>
    <w:rsid w:val="104BD609"/>
    <w:rsid w:val="104E6E8F"/>
    <w:rsid w:val="105F3FA0"/>
    <w:rsid w:val="106883F9"/>
    <w:rsid w:val="107093A6"/>
    <w:rsid w:val="10867B0C"/>
    <w:rsid w:val="1087F615"/>
    <w:rsid w:val="108B9AB9"/>
    <w:rsid w:val="10963695"/>
    <w:rsid w:val="10998C9C"/>
    <w:rsid w:val="109CAB77"/>
    <w:rsid w:val="10A615D3"/>
    <w:rsid w:val="10AF4916"/>
    <w:rsid w:val="10B4893A"/>
    <w:rsid w:val="10B9A04D"/>
    <w:rsid w:val="10CB0FC1"/>
    <w:rsid w:val="10D07D05"/>
    <w:rsid w:val="10D588FD"/>
    <w:rsid w:val="10EA9DFB"/>
    <w:rsid w:val="10EC72FA"/>
    <w:rsid w:val="10EE2278"/>
    <w:rsid w:val="10F15F1C"/>
    <w:rsid w:val="10FAF635"/>
    <w:rsid w:val="10FE938C"/>
    <w:rsid w:val="1146E7A5"/>
    <w:rsid w:val="1150E520"/>
    <w:rsid w:val="1163A421"/>
    <w:rsid w:val="116E87EB"/>
    <w:rsid w:val="118569AC"/>
    <w:rsid w:val="11894A5F"/>
    <w:rsid w:val="118DFD72"/>
    <w:rsid w:val="1199416F"/>
    <w:rsid w:val="119A0F95"/>
    <w:rsid w:val="119DC4B8"/>
    <w:rsid w:val="119EC10F"/>
    <w:rsid w:val="11A332A8"/>
    <w:rsid w:val="11BE44F7"/>
    <w:rsid w:val="11D3ACFA"/>
    <w:rsid w:val="11E928B6"/>
    <w:rsid w:val="11ED2A98"/>
    <w:rsid w:val="11EDBAC2"/>
    <w:rsid w:val="11FE6E9E"/>
    <w:rsid w:val="12056808"/>
    <w:rsid w:val="1215E68A"/>
    <w:rsid w:val="12187871"/>
    <w:rsid w:val="121D6B1A"/>
    <w:rsid w:val="12284573"/>
    <w:rsid w:val="12387BD8"/>
    <w:rsid w:val="123E4F1F"/>
    <w:rsid w:val="124D2F56"/>
    <w:rsid w:val="1256632E"/>
    <w:rsid w:val="1273B4C7"/>
    <w:rsid w:val="1274BF6B"/>
    <w:rsid w:val="1286CBAB"/>
    <w:rsid w:val="128823B0"/>
    <w:rsid w:val="12A6B229"/>
    <w:rsid w:val="12B562FC"/>
    <w:rsid w:val="12C7E28D"/>
    <w:rsid w:val="12C9585B"/>
    <w:rsid w:val="13073C23"/>
    <w:rsid w:val="130AC921"/>
    <w:rsid w:val="131C485A"/>
    <w:rsid w:val="131CB865"/>
    <w:rsid w:val="131D24AC"/>
    <w:rsid w:val="13313684"/>
    <w:rsid w:val="13494844"/>
    <w:rsid w:val="135A7C64"/>
    <w:rsid w:val="1392D889"/>
    <w:rsid w:val="13A83468"/>
    <w:rsid w:val="13B29945"/>
    <w:rsid w:val="13BA86CB"/>
    <w:rsid w:val="13C5BFC0"/>
    <w:rsid w:val="13DEE780"/>
    <w:rsid w:val="13E7CC4E"/>
    <w:rsid w:val="13EBFA79"/>
    <w:rsid w:val="13F14F68"/>
    <w:rsid w:val="1401E65E"/>
    <w:rsid w:val="14081DC7"/>
    <w:rsid w:val="140B565C"/>
    <w:rsid w:val="1416ED9B"/>
    <w:rsid w:val="1418A371"/>
    <w:rsid w:val="1421AD74"/>
    <w:rsid w:val="142A3059"/>
    <w:rsid w:val="143935F2"/>
    <w:rsid w:val="1455C037"/>
    <w:rsid w:val="145C9257"/>
    <w:rsid w:val="145D3CC8"/>
    <w:rsid w:val="14629439"/>
    <w:rsid w:val="1473164A"/>
    <w:rsid w:val="14795963"/>
    <w:rsid w:val="1486F5E2"/>
    <w:rsid w:val="1487F70A"/>
    <w:rsid w:val="14934ACE"/>
    <w:rsid w:val="149A3EE5"/>
    <w:rsid w:val="14AB6A91"/>
    <w:rsid w:val="14BC95D1"/>
    <w:rsid w:val="14CD06E5"/>
    <w:rsid w:val="14DE888D"/>
    <w:rsid w:val="14E1F9F2"/>
    <w:rsid w:val="14EA0A8E"/>
    <w:rsid w:val="14F62AD7"/>
    <w:rsid w:val="14FED5B4"/>
    <w:rsid w:val="152D4824"/>
    <w:rsid w:val="15303DD3"/>
    <w:rsid w:val="1538D65D"/>
    <w:rsid w:val="155652B3"/>
    <w:rsid w:val="15619021"/>
    <w:rsid w:val="158EB28A"/>
    <w:rsid w:val="15935CB2"/>
    <w:rsid w:val="15A338FB"/>
    <w:rsid w:val="15BC92D7"/>
    <w:rsid w:val="15C41E87"/>
    <w:rsid w:val="15D2233A"/>
    <w:rsid w:val="15D654DE"/>
    <w:rsid w:val="15DCF2F2"/>
    <w:rsid w:val="15DD148F"/>
    <w:rsid w:val="15EA4338"/>
    <w:rsid w:val="15EE6720"/>
    <w:rsid w:val="15F19098"/>
    <w:rsid w:val="160A12CD"/>
    <w:rsid w:val="161C929D"/>
    <w:rsid w:val="162BA81B"/>
    <w:rsid w:val="1632B52D"/>
    <w:rsid w:val="16476D0E"/>
    <w:rsid w:val="164BCE33"/>
    <w:rsid w:val="1653656E"/>
    <w:rsid w:val="165373A1"/>
    <w:rsid w:val="166252EA"/>
    <w:rsid w:val="16668DEB"/>
    <w:rsid w:val="16723723"/>
    <w:rsid w:val="16826E5C"/>
    <w:rsid w:val="1684A662"/>
    <w:rsid w:val="169627D9"/>
    <w:rsid w:val="169D75F1"/>
    <w:rsid w:val="16A22AA0"/>
    <w:rsid w:val="16E80E2B"/>
    <w:rsid w:val="16F22314"/>
    <w:rsid w:val="16FA6E57"/>
    <w:rsid w:val="16FD76AD"/>
    <w:rsid w:val="17083241"/>
    <w:rsid w:val="170BECFB"/>
    <w:rsid w:val="172470A2"/>
    <w:rsid w:val="17310E85"/>
    <w:rsid w:val="1739E3A3"/>
    <w:rsid w:val="173F095C"/>
    <w:rsid w:val="1754417D"/>
    <w:rsid w:val="175831B9"/>
    <w:rsid w:val="175E70EB"/>
    <w:rsid w:val="175F70A7"/>
    <w:rsid w:val="17688E26"/>
    <w:rsid w:val="1772253F"/>
    <w:rsid w:val="1788AB9E"/>
    <w:rsid w:val="178BA005"/>
    <w:rsid w:val="17910074"/>
    <w:rsid w:val="17943319"/>
    <w:rsid w:val="17974893"/>
    <w:rsid w:val="179BF000"/>
    <w:rsid w:val="17B213C4"/>
    <w:rsid w:val="17D4C873"/>
    <w:rsid w:val="17DC548A"/>
    <w:rsid w:val="17F60848"/>
    <w:rsid w:val="17F77337"/>
    <w:rsid w:val="18129147"/>
    <w:rsid w:val="1828402D"/>
    <w:rsid w:val="182C0053"/>
    <w:rsid w:val="182FDA39"/>
    <w:rsid w:val="1848BA56"/>
    <w:rsid w:val="18493969"/>
    <w:rsid w:val="186875DD"/>
    <w:rsid w:val="18723C25"/>
    <w:rsid w:val="18868C14"/>
    <w:rsid w:val="18B80547"/>
    <w:rsid w:val="18D8EEFB"/>
    <w:rsid w:val="18DDA4AD"/>
    <w:rsid w:val="18F45AC2"/>
    <w:rsid w:val="18F9345D"/>
    <w:rsid w:val="190B7C23"/>
    <w:rsid w:val="191369A9"/>
    <w:rsid w:val="1915FB7A"/>
    <w:rsid w:val="19289F68"/>
    <w:rsid w:val="192CF213"/>
    <w:rsid w:val="1930037A"/>
    <w:rsid w:val="193A1BE7"/>
    <w:rsid w:val="19540846"/>
    <w:rsid w:val="19578F94"/>
    <w:rsid w:val="197187AE"/>
    <w:rsid w:val="1976BC36"/>
    <w:rsid w:val="1976DE97"/>
    <w:rsid w:val="19A45354"/>
    <w:rsid w:val="19A51AA0"/>
    <w:rsid w:val="19CF87A0"/>
    <w:rsid w:val="19D2A198"/>
    <w:rsid w:val="19E1428E"/>
    <w:rsid w:val="19F39646"/>
    <w:rsid w:val="19F5F5E2"/>
    <w:rsid w:val="19FB6C06"/>
    <w:rsid w:val="19FC6FCC"/>
    <w:rsid w:val="19FEC07B"/>
    <w:rsid w:val="1A03AEF6"/>
    <w:rsid w:val="1A06B918"/>
    <w:rsid w:val="1A12EAD4"/>
    <w:rsid w:val="1A1775EC"/>
    <w:rsid w:val="1A1F57FE"/>
    <w:rsid w:val="1A22795B"/>
    <w:rsid w:val="1A29C3D6"/>
    <w:rsid w:val="1A2A6560"/>
    <w:rsid w:val="1A2C6027"/>
    <w:rsid w:val="1A37994D"/>
    <w:rsid w:val="1A3DCBCC"/>
    <w:rsid w:val="1A438DBD"/>
    <w:rsid w:val="1A4FF450"/>
    <w:rsid w:val="1A53CB3A"/>
    <w:rsid w:val="1A5AC779"/>
    <w:rsid w:val="1A5B9521"/>
    <w:rsid w:val="1A5FC62F"/>
    <w:rsid w:val="1A6DF1FA"/>
    <w:rsid w:val="1A723708"/>
    <w:rsid w:val="1A8159C3"/>
    <w:rsid w:val="1A8C8767"/>
    <w:rsid w:val="1AA4D83B"/>
    <w:rsid w:val="1AA90C31"/>
    <w:rsid w:val="1AAA186A"/>
    <w:rsid w:val="1AB2AB7E"/>
    <w:rsid w:val="1AB81E7E"/>
    <w:rsid w:val="1AC074E1"/>
    <w:rsid w:val="1AC6DACE"/>
    <w:rsid w:val="1AEDFEB2"/>
    <w:rsid w:val="1B02F6B3"/>
    <w:rsid w:val="1B27C97E"/>
    <w:rsid w:val="1B2C51E4"/>
    <w:rsid w:val="1B37772C"/>
    <w:rsid w:val="1B4AFB57"/>
    <w:rsid w:val="1B5BFF8D"/>
    <w:rsid w:val="1B5DA2B5"/>
    <w:rsid w:val="1B687E19"/>
    <w:rsid w:val="1B881A42"/>
    <w:rsid w:val="1B8A3AC3"/>
    <w:rsid w:val="1B97E297"/>
    <w:rsid w:val="1B9F7F57"/>
    <w:rsid w:val="1BBBF218"/>
    <w:rsid w:val="1BC598B0"/>
    <w:rsid w:val="1BEEED02"/>
    <w:rsid w:val="1C064A6A"/>
    <w:rsid w:val="1C080DD5"/>
    <w:rsid w:val="1C132FAC"/>
    <w:rsid w:val="1C260E1E"/>
    <w:rsid w:val="1C26BF7E"/>
    <w:rsid w:val="1C297A63"/>
    <w:rsid w:val="1C2BF922"/>
    <w:rsid w:val="1C37446B"/>
    <w:rsid w:val="1C379E4D"/>
    <w:rsid w:val="1C3F6F6B"/>
    <w:rsid w:val="1C40A89C"/>
    <w:rsid w:val="1C44DC92"/>
    <w:rsid w:val="1C45E8CB"/>
    <w:rsid w:val="1C4F7682"/>
    <w:rsid w:val="1C547DC1"/>
    <w:rsid w:val="1C6C04F2"/>
    <w:rsid w:val="1C765E1C"/>
    <w:rsid w:val="1C788C1B"/>
    <w:rsid w:val="1C7DDA6E"/>
    <w:rsid w:val="1C849736"/>
    <w:rsid w:val="1C899721"/>
    <w:rsid w:val="1C97EB9F"/>
    <w:rsid w:val="1C9AE99F"/>
    <w:rsid w:val="1C9B2935"/>
    <w:rsid w:val="1CAE7F59"/>
    <w:rsid w:val="1CBEA75B"/>
    <w:rsid w:val="1CC75481"/>
    <w:rsid w:val="1CDC5E2A"/>
    <w:rsid w:val="1CDCC23C"/>
    <w:rsid w:val="1CE5A8A1"/>
    <w:rsid w:val="1CF2AD80"/>
    <w:rsid w:val="1CFFA917"/>
    <w:rsid w:val="1D046E4D"/>
    <w:rsid w:val="1D1CAA8C"/>
    <w:rsid w:val="1D309EC1"/>
    <w:rsid w:val="1D354AA9"/>
    <w:rsid w:val="1D36DFD8"/>
    <w:rsid w:val="1D3969DC"/>
    <w:rsid w:val="1D4D6520"/>
    <w:rsid w:val="1D4F16AE"/>
    <w:rsid w:val="1D7394D3"/>
    <w:rsid w:val="1D8596B3"/>
    <w:rsid w:val="1DC7C983"/>
    <w:rsid w:val="1DCF1042"/>
    <w:rsid w:val="1DE166C3"/>
    <w:rsid w:val="1DE6DACC"/>
    <w:rsid w:val="1DF00919"/>
    <w:rsid w:val="1DF043BA"/>
    <w:rsid w:val="1E123E7B"/>
    <w:rsid w:val="1E171119"/>
    <w:rsid w:val="1E180884"/>
    <w:rsid w:val="1E1D91A3"/>
    <w:rsid w:val="1E1F9E50"/>
    <w:rsid w:val="1E45CFAF"/>
    <w:rsid w:val="1E5F6A40"/>
    <w:rsid w:val="1E6A31BA"/>
    <w:rsid w:val="1E6E2E98"/>
    <w:rsid w:val="1E81FD8F"/>
    <w:rsid w:val="1E8ADD9F"/>
    <w:rsid w:val="1E8CD8C8"/>
    <w:rsid w:val="1E8F2E61"/>
    <w:rsid w:val="1EB94738"/>
    <w:rsid w:val="1ECF8359"/>
    <w:rsid w:val="1EE5F841"/>
    <w:rsid w:val="1EF0AAD6"/>
    <w:rsid w:val="1EF63DA3"/>
    <w:rsid w:val="1EF8C070"/>
    <w:rsid w:val="1EFA5B11"/>
    <w:rsid w:val="1F1C4583"/>
    <w:rsid w:val="1F2F8A15"/>
    <w:rsid w:val="1F4F4D84"/>
    <w:rsid w:val="1F6399E4"/>
    <w:rsid w:val="1F68E54F"/>
    <w:rsid w:val="1F694466"/>
    <w:rsid w:val="1F699D52"/>
    <w:rsid w:val="1F7D986E"/>
    <w:rsid w:val="1F80D47B"/>
    <w:rsid w:val="1F8706AB"/>
    <w:rsid w:val="1F87C376"/>
    <w:rsid w:val="1F89FFAA"/>
    <w:rsid w:val="1F94591A"/>
    <w:rsid w:val="1F980DF7"/>
    <w:rsid w:val="1FA33596"/>
    <w:rsid w:val="1FA80F86"/>
    <w:rsid w:val="1FB33B5E"/>
    <w:rsid w:val="1FB69504"/>
    <w:rsid w:val="1FCF593D"/>
    <w:rsid w:val="1FDCE261"/>
    <w:rsid w:val="1FE662C9"/>
    <w:rsid w:val="1FED4BAB"/>
    <w:rsid w:val="1FF471C4"/>
    <w:rsid w:val="1FF76CBD"/>
    <w:rsid w:val="1FFAE01D"/>
    <w:rsid w:val="2004C53A"/>
    <w:rsid w:val="200A861A"/>
    <w:rsid w:val="200B510C"/>
    <w:rsid w:val="201DE9DB"/>
    <w:rsid w:val="2039C1A8"/>
    <w:rsid w:val="204617E8"/>
    <w:rsid w:val="204FE434"/>
    <w:rsid w:val="205B147C"/>
    <w:rsid w:val="209DE33D"/>
    <w:rsid w:val="20C64F56"/>
    <w:rsid w:val="20C77A75"/>
    <w:rsid w:val="20E5EBA2"/>
    <w:rsid w:val="20E89031"/>
    <w:rsid w:val="20FF5D85"/>
    <w:rsid w:val="21097801"/>
    <w:rsid w:val="210B0F70"/>
    <w:rsid w:val="210F48D6"/>
    <w:rsid w:val="2119C7BA"/>
    <w:rsid w:val="2143DFE7"/>
    <w:rsid w:val="216C7C04"/>
    <w:rsid w:val="21708E24"/>
    <w:rsid w:val="21812C2F"/>
    <w:rsid w:val="218C33CB"/>
    <w:rsid w:val="2193F662"/>
    <w:rsid w:val="21A352CF"/>
    <w:rsid w:val="21A8D6C9"/>
    <w:rsid w:val="21AF831A"/>
    <w:rsid w:val="21B9BA3C"/>
    <w:rsid w:val="21BF4311"/>
    <w:rsid w:val="21CB9256"/>
    <w:rsid w:val="21D7DF70"/>
    <w:rsid w:val="21D9AE95"/>
    <w:rsid w:val="21DAB27E"/>
    <w:rsid w:val="21EF7109"/>
    <w:rsid w:val="21F2A2CF"/>
    <w:rsid w:val="21F36D18"/>
    <w:rsid w:val="21F6E4DD"/>
    <w:rsid w:val="21F85CC4"/>
    <w:rsid w:val="21FD4B25"/>
    <w:rsid w:val="223B84FA"/>
    <w:rsid w:val="2257D592"/>
    <w:rsid w:val="22676A59"/>
    <w:rsid w:val="22836D09"/>
    <w:rsid w:val="228D62BD"/>
    <w:rsid w:val="2292F6DA"/>
    <w:rsid w:val="2295CBF7"/>
    <w:rsid w:val="229D88EF"/>
    <w:rsid w:val="22A92441"/>
    <w:rsid w:val="22D90FF0"/>
    <w:rsid w:val="22E95B71"/>
    <w:rsid w:val="22EB4649"/>
    <w:rsid w:val="2306196F"/>
    <w:rsid w:val="231002AE"/>
    <w:rsid w:val="23214CB2"/>
    <w:rsid w:val="233449D6"/>
    <w:rsid w:val="2342F1CE"/>
    <w:rsid w:val="2373AFD1"/>
    <w:rsid w:val="237BBE28"/>
    <w:rsid w:val="2389CC1F"/>
    <w:rsid w:val="238F34D5"/>
    <w:rsid w:val="2397163A"/>
    <w:rsid w:val="23A3311C"/>
    <w:rsid w:val="23A52FD5"/>
    <w:rsid w:val="23AA913C"/>
    <w:rsid w:val="23AED865"/>
    <w:rsid w:val="23C5A520"/>
    <w:rsid w:val="23C725EF"/>
    <w:rsid w:val="23C8DE55"/>
    <w:rsid w:val="23CEAF5A"/>
    <w:rsid w:val="23E3E792"/>
    <w:rsid w:val="23E4AE12"/>
    <w:rsid w:val="23EB8106"/>
    <w:rsid w:val="241D8C64"/>
    <w:rsid w:val="242E1468"/>
    <w:rsid w:val="2443462C"/>
    <w:rsid w:val="244D55C2"/>
    <w:rsid w:val="2450A847"/>
    <w:rsid w:val="24656F05"/>
    <w:rsid w:val="246865EF"/>
    <w:rsid w:val="2471F4C7"/>
    <w:rsid w:val="247A88B3"/>
    <w:rsid w:val="247B80A9"/>
    <w:rsid w:val="24870E2B"/>
    <w:rsid w:val="2497B308"/>
    <w:rsid w:val="24BE9A2F"/>
    <w:rsid w:val="24C04E9A"/>
    <w:rsid w:val="24EB1835"/>
    <w:rsid w:val="24F7DDC3"/>
    <w:rsid w:val="24FB3FF9"/>
    <w:rsid w:val="25062E9E"/>
    <w:rsid w:val="250E9414"/>
    <w:rsid w:val="250F605F"/>
    <w:rsid w:val="251C4774"/>
    <w:rsid w:val="252008BD"/>
    <w:rsid w:val="253966C4"/>
    <w:rsid w:val="25523DDA"/>
    <w:rsid w:val="25632C19"/>
    <w:rsid w:val="256C7AF6"/>
    <w:rsid w:val="25786F59"/>
    <w:rsid w:val="257C27A6"/>
    <w:rsid w:val="25807E73"/>
    <w:rsid w:val="2581BC8F"/>
    <w:rsid w:val="2582EC28"/>
    <w:rsid w:val="2599C079"/>
    <w:rsid w:val="25B1BD7F"/>
    <w:rsid w:val="25B95CC5"/>
    <w:rsid w:val="25CA72DE"/>
    <w:rsid w:val="25E12BFA"/>
    <w:rsid w:val="25EAB28E"/>
    <w:rsid w:val="26092325"/>
    <w:rsid w:val="260FF878"/>
    <w:rsid w:val="2630D668"/>
    <w:rsid w:val="263A07D1"/>
    <w:rsid w:val="2643FF47"/>
    <w:rsid w:val="2668DA19"/>
    <w:rsid w:val="266A7C25"/>
    <w:rsid w:val="266AA9F3"/>
    <w:rsid w:val="268781CF"/>
    <w:rsid w:val="269D6331"/>
    <w:rsid w:val="26AAD85A"/>
    <w:rsid w:val="26D0DC59"/>
    <w:rsid w:val="26DB7368"/>
    <w:rsid w:val="26FCF3F8"/>
    <w:rsid w:val="2707A64A"/>
    <w:rsid w:val="2739278A"/>
    <w:rsid w:val="27413808"/>
    <w:rsid w:val="2745DFF5"/>
    <w:rsid w:val="2761D54B"/>
    <w:rsid w:val="276A7FEB"/>
    <w:rsid w:val="2774CFCC"/>
    <w:rsid w:val="277AFF8D"/>
    <w:rsid w:val="27907513"/>
    <w:rsid w:val="279AE5C8"/>
    <w:rsid w:val="27A3BE0F"/>
    <w:rsid w:val="27B62B6D"/>
    <w:rsid w:val="27BC643B"/>
    <w:rsid w:val="27BEB76C"/>
    <w:rsid w:val="27C68EA1"/>
    <w:rsid w:val="27D5A321"/>
    <w:rsid w:val="27DCA7F4"/>
    <w:rsid w:val="27E2EC4F"/>
    <w:rsid w:val="27EAC8D4"/>
    <w:rsid w:val="27EE2AA9"/>
    <w:rsid w:val="27FDC0DC"/>
    <w:rsid w:val="281009DF"/>
    <w:rsid w:val="281F204B"/>
    <w:rsid w:val="28272904"/>
    <w:rsid w:val="28331158"/>
    <w:rsid w:val="284720F4"/>
    <w:rsid w:val="28489DD4"/>
    <w:rsid w:val="284B4C22"/>
    <w:rsid w:val="284CFE04"/>
    <w:rsid w:val="2859B3A7"/>
    <w:rsid w:val="28640097"/>
    <w:rsid w:val="286857A8"/>
    <w:rsid w:val="287E6C7F"/>
    <w:rsid w:val="28980AE5"/>
    <w:rsid w:val="2898C459"/>
    <w:rsid w:val="28B758B5"/>
    <w:rsid w:val="28C5A5F0"/>
    <w:rsid w:val="28D3C9B3"/>
    <w:rsid w:val="28D84FB6"/>
    <w:rsid w:val="28DDEC24"/>
    <w:rsid w:val="28E50556"/>
    <w:rsid w:val="28E59C48"/>
    <w:rsid w:val="28EE2DDF"/>
    <w:rsid w:val="28F94153"/>
    <w:rsid w:val="2907A473"/>
    <w:rsid w:val="290E8E64"/>
    <w:rsid w:val="291A8251"/>
    <w:rsid w:val="2948F463"/>
    <w:rsid w:val="295BF8F9"/>
    <w:rsid w:val="2962D537"/>
    <w:rsid w:val="296A4F89"/>
    <w:rsid w:val="296E85B6"/>
    <w:rsid w:val="298F3C3E"/>
    <w:rsid w:val="299E9C25"/>
    <w:rsid w:val="29A317A0"/>
    <w:rsid w:val="29AD2F3A"/>
    <w:rsid w:val="29B1F87A"/>
    <w:rsid w:val="29EB04C4"/>
    <w:rsid w:val="29F0E405"/>
    <w:rsid w:val="2A070300"/>
    <w:rsid w:val="2A13217A"/>
    <w:rsid w:val="2A155735"/>
    <w:rsid w:val="2A28B148"/>
    <w:rsid w:val="2A2F2928"/>
    <w:rsid w:val="2A32B330"/>
    <w:rsid w:val="2A387218"/>
    <w:rsid w:val="2A41404F"/>
    <w:rsid w:val="2A55FDFF"/>
    <w:rsid w:val="2A671CBC"/>
    <w:rsid w:val="2A79A419"/>
    <w:rsid w:val="2A82C493"/>
    <w:rsid w:val="2A9BEE42"/>
    <w:rsid w:val="2AACE55F"/>
    <w:rsid w:val="2AB422FD"/>
    <w:rsid w:val="2ABCAA42"/>
    <w:rsid w:val="2AC55DD4"/>
    <w:rsid w:val="2AC92A53"/>
    <w:rsid w:val="2AD2CC00"/>
    <w:rsid w:val="2AD69475"/>
    <w:rsid w:val="2AEC581C"/>
    <w:rsid w:val="2AF88820"/>
    <w:rsid w:val="2AFCB059"/>
    <w:rsid w:val="2B00DD4B"/>
    <w:rsid w:val="2B23DF1A"/>
    <w:rsid w:val="2B2877D2"/>
    <w:rsid w:val="2B2F7543"/>
    <w:rsid w:val="2B33AA93"/>
    <w:rsid w:val="2B3753A2"/>
    <w:rsid w:val="2B387CA4"/>
    <w:rsid w:val="2B450CA8"/>
    <w:rsid w:val="2B4D2549"/>
    <w:rsid w:val="2B514406"/>
    <w:rsid w:val="2B654488"/>
    <w:rsid w:val="2B66E708"/>
    <w:rsid w:val="2B6867E4"/>
    <w:rsid w:val="2B703728"/>
    <w:rsid w:val="2B812701"/>
    <w:rsid w:val="2B8194F5"/>
    <w:rsid w:val="2B847E89"/>
    <w:rsid w:val="2B8F0888"/>
    <w:rsid w:val="2B963432"/>
    <w:rsid w:val="2BADE36D"/>
    <w:rsid w:val="2C07BDA8"/>
    <w:rsid w:val="2C114454"/>
    <w:rsid w:val="2C217084"/>
    <w:rsid w:val="2C289E49"/>
    <w:rsid w:val="2C332BC9"/>
    <w:rsid w:val="2C447271"/>
    <w:rsid w:val="2C47013C"/>
    <w:rsid w:val="2C65BB0F"/>
    <w:rsid w:val="2C8B1261"/>
    <w:rsid w:val="2C9554C5"/>
    <w:rsid w:val="2C9CADAC"/>
    <w:rsid w:val="2CA6F08D"/>
    <w:rsid w:val="2CAC00D6"/>
    <w:rsid w:val="2CAE1B54"/>
    <w:rsid w:val="2CBBC5E6"/>
    <w:rsid w:val="2CBC97D7"/>
    <w:rsid w:val="2CC07E5E"/>
    <w:rsid w:val="2CCB3E68"/>
    <w:rsid w:val="2CE0DD09"/>
    <w:rsid w:val="2CE6F073"/>
    <w:rsid w:val="2CEC0398"/>
    <w:rsid w:val="2D036A5E"/>
    <w:rsid w:val="2D16811B"/>
    <w:rsid w:val="2D22A06E"/>
    <w:rsid w:val="2D320493"/>
    <w:rsid w:val="2D382E28"/>
    <w:rsid w:val="2D3EA3C2"/>
    <w:rsid w:val="2D44BB1A"/>
    <w:rsid w:val="2D53FD59"/>
    <w:rsid w:val="2D56EFFF"/>
    <w:rsid w:val="2D5DBF71"/>
    <w:rsid w:val="2D660286"/>
    <w:rsid w:val="2D669691"/>
    <w:rsid w:val="2D74061C"/>
    <w:rsid w:val="2D744CA1"/>
    <w:rsid w:val="2D74CFAB"/>
    <w:rsid w:val="2D7FEEB6"/>
    <w:rsid w:val="2D8AC9D8"/>
    <w:rsid w:val="2DA4D05C"/>
    <w:rsid w:val="2DDBC716"/>
    <w:rsid w:val="2DDD419F"/>
    <w:rsid w:val="2DDDB37F"/>
    <w:rsid w:val="2DDEAD55"/>
    <w:rsid w:val="2DE0EC74"/>
    <w:rsid w:val="2E0E16D5"/>
    <w:rsid w:val="2E0ED300"/>
    <w:rsid w:val="2E247158"/>
    <w:rsid w:val="2E2B01DC"/>
    <w:rsid w:val="2E3BA2F3"/>
    <w:rsid w:val="2E432DD3"/>
    <w:rsid w:val="2E4A83FD"/>
    <w:rsid w:val="2E6BECDF"/>
    <w:rsid w:val="2E80FB09"/>
    <w:rsid w:val="2E8D5AC6"/>
    <w:rsid w:val="2E946853"/>
    <w:rsid w:val="2EAA2B44"/>
    <w:rsid w:val="2EB926DB"/>
    <w:rsid w:val="2EBCEE21"/>
    <w:rsid w:val="2EBD4EBE"/>
    <w:rsid w:val="2ECDD4F4"/>
    <w:rsid w:val="2ED284BB"/>
    <w:rsid w:val="2ED7992C"/>
    <w:rsid w:val="2EDA2330"/>
    <w:rsid w:val="2EEF1498"/>
    <w:rsid w:val="2EF1A1CB"/>
    <w:rsid w:val="2F01FC60"/>
    <w:rsid w:val="2F035D26"/>
    <w:rsid w:val="2F0899D9"/>
    <w:rsid w:val="2F11E6B7"/>
    <w:rsid w:val="2F26FEE0"/>
    <w:rsid w:val="2F3F694F"/>
    <w:rsid w:val="2F40584A"/>
    <w:rsid w:val="2F417A65"/>
    <w:rsid w:val="2F603F0B"/>
    <w:rsid w:val="2F653F44"/>
    <w:rsid w:val="2F658319"/>
    <w:rsid w:val="2F7E884B"/>
    <w:rsid w:val="2F7FCD60"/>
    <w:rsid w:val="2F88C430"/>
    <w:rsid w:val="2F8DE30B"/>
    <w:rsid w:val="2FB0A0F4"/>
    <w:rsid w:val="2FB10A73"/>
    <w:rsid w:val="2FB88439"/>
    <w:rsid w:val="2FBE3DDF"/>
    <w:rsid w:val="2FD77354"/>
    <w:rsid w:val="2FDCD9EB"/>
    <w:rsid w:val="2FE23953"/>
    <w:rsid w:val="2FEE1197"/>
    <w:rsid w:val="30073826"/>
    <w:rsid w:val="300DC631"/>
    <w:rsid w:val="3014DBCB"/>
    <w:rsid w:val="303B0B20"/>
    <w:rsid w:val="3047BB92"/>
    <w:rsid w:val="3051BFD9"/>
    <w:rsid w:val="3052CE8F"/>
    <w:rsid w:val="3069A555"/>
    <w:rsid w:val="306B11AE"/>
    <w:rsid w:val="30706832"/>
    <w:rsid w:val="308174B9"/>
    <w:rsid w:val="3084A464"/>
    <w:rsid w:val="30981D78"/>
    <w:rsid w:val="30AC4E62"/>
    <w:rsid w:val="30B01F54"/>
    <w:rsid w:val="30D26165"/>
    <w:rsid w:val="30D9DC3B"/>
    <w:rsid w:val="30DA1BB4"/>
    <w:rsid w:val="30DD4302"/>
    <w:rsid w:val="30FDA294"/>
    <w:rsid w:val="30FFBBF6"/>
    <w:rsid w:val="310540B4"/>
    <w:rsid w:val="3110732B"/>
    <w:rsid w:val="3116E4C1"/>
    <w:rsid w:val="3125EE85"/>
    <w:rsid w:val="3127E415"/>
    <w:rsid w:val="3131B593"/>
    <w:rsid w:val="31382729"/>
    <w:rsid w:val="31576279"/>
    <w:rsid w:val="315F3EFA"/>
    <w:rsid w:val="317343B5"/>
    <w:rsid w:val="317D8DDD"/>
    <w:rsid w:val="3189C3BA"/>
    <w:rsid w:val="3189C833"/>
    <w:rsid w:val="31A38DA1"/>
    <w:rsid w:val="31D7520C"/>
    <w:rsid w:val="31DB61F9"/>
    <w:rsid w:val="31E57292"/>
    <w:rsid w:val="31E79520"/>
    <w:rsid w:val="31F276EE"/>
    <w:rsid w:val="31F4750C"/>
    <w:rsid w:val="31F8AA4C"/>
    <w:rsid w:val="32095102"/>
    <w:rsid w:val="32116DDB"/>
    <w:rsid w:val="3211C3F2"/>
    <w:rsid w:val="32192E5C"/>
    <w:rsid w:val="3219DB15"/>
    <w:rsid w:val="323E4970"/>
    <w:rsid w:val="324BEFB5"/>
    <w:rsid w:val="326F3730"/>
    <w:rsid w:val="32759927"/>
    <w:rsid w:val="3275EA36"/>
    <w:rsid w:val="32774D2D"/>
    <w:rsid w:val="32791363"/>
    <w:rsid w:val="32B1671E"/>
    <w:rsid w:val="32DCC956"/>
    <w:rsid w:val="32EF3A62"/>
    <w:rsid w:val="32F8F0C7"/>
    <w:rsid w:val="3300277E"/>
    <w:rsid w:val="33031E6D"/>
    <w:rsid w:val="33131E47"/>
    <w:rsid w:val="332AA6ED"/>
    <w:rsid w:val="33302E27"/>
    <w:rsid w:val="333BD22D"/>
    <w:rsid w:val="33618CC8"/>
    <w:rsid w:val="336BD96E"/>
    <w:rsid w:val="33754553"/>
    <w:rsid w:val="33827F23"/>
    <w:rsid w:val="3383A90E"/>
    <w:rsid w:val="3394D320"/>
    <w:rsid w:val="33957353"/>
    <w:rsid w:val="33A76FAC"/>
    <w:rsid w:val="33B27AFF"/>
    <w:rsid w:val="33B9E339"/>
    <w:rsid w:val="33BA0E7F"/>
    <w:rsid w:val="33CD2CF5"/>
    <w:rsid w:val="33E369CD"/>
    <w:rsid w:val="33E9E21E"/>
    <w:rsid w:val="33F528B5"/>
    <w:rsid w:val="33F6C434"/>
    <w:rsid w:val="33F9A216"/>
    <w:rsid w:val="33FAE983"/>
    <w:rsid w:val="34031138"/>
    <w:rsid w:val="3417736F"/>
    <w:rsid w:val="342BE8D0"/>
    <w:rsid w:val="343B9DB4"/>
    <w:rsid w:val="346275F3"/>
    <w:rsid w:val="346556C5"/>
    <w:rsid w:val="34695655"/>
    <w:rsid w:val="3473D76F"/>
    <w:rsid w:val="34841217"/>
    <w:rsid w:val="34847B96"/>
    <w:rsid w:val="3493C8C7"/>
    <w:rsid w:val="3496AAE9"/>
    <w:rsid w:val="349969C0"/>
    <w:rsid w:val="34BF8C62"/>
    <w:rsid w:val="34D010B2"/>
    <w:rsid w:val="34D2C691"/>
    <w:rsid w:val="34F69BFE"/>
    <w:rsid w:val="34FB99BC"/>
    <w:rsid w:val="34FEFD93"/>
    <w:rsid w:val="3502888E"/>
    <w:rsid w:val="350EE1E5"/>
    <w:rsid w:val="351268B0"/>
    <w:rsid w:val="351F58A0"/>
    <w:rsid w:val="35277321"/>
    <w:rsid w:val="352A17B0"/>
    <w:rsid w:val="352D71AF"/>
    <w:rsid w:val="354EAC60"/>
    <w:rsid w:val="3559764D"/>
    <w:rsid w:val="35638AAC"/>
    <w:rsid w:val="35646F24"/>
    <w:rsid w:val="356F8121"/>
    <w:rsid w:val="357200FA"/>
    <w:rsid w:val="357C6891"/>
    <w:rsid w:val="359448DE"/>
    <w:rsid w:val="3594E2B4"/>
    <w:rsid w:val="3595C592"/>
    <w:rsid w:val="35A0A221"/>
    <w:rsid w:val="35AC631B"/>
    <w:rsid w:val="35B215A3"/>
    <w:rsid w:val="35B87757"/>
    <w:rsid w:val="35C377FB"/>
    <w:rsid w:val="35C3F28A"/>
    <w:rsid w:val="35D19FB4"/>
    <w:rsid w:val="35DBAB91"/>
    <w:rsid w:val="35FDF12B"/>
    <w:rsid w:val="3601CD80"/>
    <w:rsid w:val="3625E526"/>
    <w:rsid w:val="36371FFD"/>
    <w:rsid w:val="36386C5C"/>
    <w:rsid w:val="364BD87A"/>
    <w:rsid w:val="365C3D37"/>
    <w:rsid w:val="366FEB57"/>
    <w:rsid w:val="3685A413"/>
    <w:rsid w:val="36888D75"/>
    <w:rsid w:val="368E313C"/>
    <w:rsid w:val="3697F3C6"/>
    <w:rsid w:val="369DEB10"/>
    <w:rsid w:val="36A01322"/>
    <w:rsid w:val="36A29A5B"/>
    <w:rsid w:val="36A99490"/>
    <w:rsid w:val="36CD01D9"/>
    <w:rsid w:val="36DDB4FE"/>
    <w:rsid w:val="36DF7E31"/>
    <w:rsid w:val="36F0D298"/>
    <w:rsid w:val="36F6E0B8"/>
    <w:rsid w:val="3708BE51"/>
    <w:rsid w:val="371F60D8"/>
    <w:rsid w:val="3731EE86"/>
    <w:rsid w:val="375F9B3A"/>
    <w:rsid w:val="375FC2EB"/>
    <w:rsid w:val="376B50F0"/>
    <w:rsid w:val="378D4A50"/>
    <w:rsid w:val="37960124"/>
    <w:rsid w:val="379C0EF3"/>
    <w:rsid w:val="379D9DE1"/>
    <w:rsid w:val="37A16656"/>
    <w:rsid w:val="37A831F0"/>
    <w:rsid w:val="37B6B430"/>
    <w:rsid w:val="37BE5512"/>
    <w:rsid w:val="37C1B587"/>
    <w:rsid w:val="37C7B9C2"/>
    <w:rsid w:val="37D132BB"/>
    <w:rsid w:val="37E735F7"/>
    <w:rsid w:val="37F3C796"/>
    <w:rsid w:val="3800AAA7"/>
    <w:rsid w:val="381775DD"/>
    <w:rsid w:val="383394DC"/>
    <w:rsid w:val="3839BB71"/>
    <w:rsid w:val="383CF04D"/>
    <w:rsid w:val="38405898"/>
    <w:rsid w:val="384E8E39"/>
    <w:rsid w:val="384ECF89"/>
    <w:rsid w:val="38680552"/>
    <w:rsid w:val="3882E789"/>
    <w:rsid w:val="3891170F"/>
    <w:rsid w:val="38A00A3C"/>
    <w:rsid w:val="38BD0828"/>
    <w:rsid w:val="38E1DB2E"/>
    <w:rsid w:val="38EAB525"/>
    <w:rsid w:val="3917D80D"/>
    <w:rsid w:val="3940B5F6"/>
    <w:rsid w:val="3953DABF"/>
    <w:rsid w:val="397462C7"/>
    <w:rsid w:val="3975195C"/>
    <w:rsid w:val="397DC9E3"/>
    <w:rsid w:val="3994DA18"/>
    <w:rsid w:val="39AB8E40"/>
    <w:rsid w:val="39B28B8D"/>
    <w:rsid w:val="39C02E37"/>
    <w:rsid w:val="39C3FF44"/>
    <w:rsid w:val="39C4145B"/>
    <w:rsid w:val="39ECF309"/>
    <w:rsid w:val="39ED70DF"/>
    <w:rsid w:val="39EF6A92"/>
    <w:rsid w:val="3A0910FC"/>
    <w:rsid w:val="3A1EB7EA"/>
    <w:rsid w:val="3A204DFE"/>
    <w:rsid w:val="3A325F2C"/>
    <w:rsid w:val="3A4B0A92"/>
    <w:rsid w:val="3A509C47"/>
    <w:rsid w:val="3A512967"/>
    <w:rsid w:val="3A6474CB"/>
    <w:rsid w:val="3A6AC6B5"/>
    <w:rsid w:val="3A71CC76"/>
    <w:rsid w:val="3A7DEF5F"/>
    <w:rsid w:val="3A8586C6"/>
    <w:rsid w:val="3AA355D5"/>
    <w:rsid w:val="3AAE9115"/>
    <w:rsid w:val="3AB274F4"/>
    <w:rsid w:val="3AC21636"/>
    <w:rsid w:val="3AE3167B"/>
    <w:rsid w:val="3AEFAB20"/>
    <w:rsid w:val="3AF294E5"/>
    <w:rsid w:val="3AF298BA"/>
    <w:rsid w:val="3AF97021"/>
    <w:rsid w:val="3B1052E6"/>
    <w:rsid w:val="3B1E1CE9"/>
    <w:rsid w:val="3B2EA52C"/>
    <w:rsid w:val="3B4370C1"/>
    <w:rsid w:val="3B4F9970"/>
    <w:rsid w:val="3B5372F7"/>
    <w:rsid w:val="3B61DB18"/>
    <w:rsid w:val="3B6B359E"/>
    <w:rsid w:val="3B7B89E0"/>
    <w:rsid w:val="3B81D59D"/>
    <w:rsid w:val="3B911836"/>
    <w:rsid w:val="3B9CB333"/>
    <w:rsid w:val="3BA2B016"/>
    <w:rsid w:val="3BA427FD"/>
    <w:rsid w:val="3BAD5B91"/>
    <w:rsid w:val="3BB44582"/>
    <w:rsid w:val="3BB61C34"/>
    <w:rsid w:val="3BC71AD2"/>
    <w:rsid w:val="3BD3D16B"/>
    <w:rsid w:val="3BF2CCE3"/>
    <w:rsid w:val="3C121B09"/>
    <w:rsid w:val="3C24BED1"/>
    <w:rsid w:val="3C2EABA8"/>
    <w:rsid w:val="3C40963C"/>
    <w:rsid w:val="3C48716F"/>
    <w:rsid w:val="3C7A34E1"/>
    <w:rsid w:val="3C7A61F9"/>
    <w:rsid w:val="3C85D2B6"/>
    <w:rsid w:val="3CCC7ADA"/>
    <w:rsid w:val="3CEE0512"/>
    <w:rsid w:val="3CF40437"/>
    <w:rsid w:val="3D18CF5D"/>
    <w:rsid w:val="3D35C58E"/>
    <w:rsid w:val="3D45AC4D"/>
    <w:rsid w:val="3D4B9EC6"/>
    <w:rsid w:val="3D4CD388"/>
    <w:rsid w:val="3D4EBFB5"/>
    <w:rsid w:val="3D5658AC"/>
    <w:rsid w:val="3D6E9C91"/>
    <w:rsid w:val="3D6EE106"/>
    <w:rsid w:val="3D7889C4"/>
    <w:rsid w:val="3D7CA727"/>
    <w:rsid w:val="3D847E1D"/>
    <w:rsid w:val="3D8AD86D"/>
    <w:rsid w:val="3DCF562B"/>
    <w:rsid w:val="3DD48680"/>
    <w:rsid w:val="3DE27FFA"/>
    <w:rsid w:val="3DE46B6F"/>
    <w:rsid w:val="3E0B34DA"/>
    <w:rsid w:val="3E16289A"/>
    <w:rsid w:val="3E2613D6"/>
    <w:rsid w:val="3E3FA2F5"/>
    <w:rsid w:val="3E6DBE81"/>
    <w:rsid w:val="3E70B92C"/>
    <w:rsid w:val="3EA2B94D"/>
    <w:rsid w:val="3EA6CE40"/>
    <w:rsid w:val="3EBFC431"/>
    <w:rsid w:val="3EC24F21"/>
    <w:rsid w:val="3ED0EFDF"/>
    <w:rsid w:val="3EDA50D8"/>
    <w:rsid w:val="3EDBC8BF"/>
    <w:rsid w:val="3F04BB64"/>
    <w:rsid w:val="3F098607"/>
    <w:rsid w:val="3F2A358B"/>
    <w:rsid w:val="3F377076"/>
    <w:rsid w:val="3F45DC33"/>
    <w:rsid w:val="3F47F42A"/>
    <w:rsid w:val="3F52150A"/>
    <w:rsid w:val="3F5E5D3E"/>
    <w:rsid w:val="3F674723"/>
    <w:rsid w:val="3F68F996"/>
    <w:rsid w:val="3F702750"/>
    <w:rsid w:val="3F82B8DB"/>
    <w:rsid w:val="3F8E77EF"/>
    <w:rsid w:val="3F9ACE25"/>
    <w:rsid w:val="3FB0D058"/>
    <w:rsid w:val="3FC60608"/>
    <w:rsid w:val="3FCCE144"/>
    <w:rsid w:val="3FDF4EA2"/>
    <w:rsid w:val="3FE14B16"/>
    <w:rsid w:val="3FE28F60"/>
    <w:rsid w:val="3FECE6A6"/>
    <w:rsid w:val="40041B9C"/>
    <w:rsid w:val="40227723"/>
    <w:rsid w:val="402D176C"/>
    <w:rsid w:val="40308C45"/>
    <w:rsid w:val="4030BEDB"/>
    <w:rsid w:val="40355F64"/>
    <w:rsid w:val="4042C366"/>
    <w:rsid w:val="4067A457"/>
    <w:rsid w:val="407B86A7"/>
    <w:rsid w:val="40838BC1"/>
    <w:rsid w:val="408ABC76"/>
    <w:rsid w:val="40A02301"/>
    <w:rsid w:val="40A7428E"/>
    <w:rsid w:val="40B1382F"/>
    <w:rsid w:val="40B2DB34"/>
    <w:rsid w:val="40C02C83"/>
    <w:rsid w:val="40CA2876"/>
    <w:rsid w:val="40CB240F"/>
    <w:rsid w:val="41101767"/>
    <w:rsid w:val="41244A91"/>
    <w:rsid w:val="41369E86"/>
    <w:rsid w:val="41382052"/>
    <w:rsid w:val="4140F8FB"/>
    <w:rsid w:val="4142AD6B"/>
    <w:rsid w:val="4144F1DD"/>
    <w:rsid w:val="415DC19A"/>
    <w:rsid w:val="416CDFC8"/>
    <w:rsid w:val="418FF65F"/>
    <w:rsid w:val="4197653B"/>
    <w:rsid w:val="41D0CD8A"/>
    <w:rsid w:val="41D55013"/>
    <w:rsid w:val="41EE7ED2"/>
    <w:rsid w:val="41F2CC5A"/>
    <w:rsid w:val="4239C41D"/>
    <w:rsid w:val="4244AD8C"/>
    <w:rsid w:val="424C3637"/>
    <w:rsid w:val="4250BF26"/>
    <w:rsid w:val="42546D3A"/>
    <w:rsid w:val="42843784"/>
    <w:rsid w:val="42886ED6"/>
    <w:rsid w:val="4292BF6B"/>
    <w:rsid w:val="429724B3"/>
    <w:rsid w:val="429DED2C"/>
    <w:rsid w:val="429E33C7"/>
    <w:rsid w:val="42B07E0F"/>
    <w:rsid w:val="42B5E187"/>
    <w:rsid w:val="42BE34E9"/>
    <w:rsid w:val="42C28288"/>
    <w:rsid w:val="42DEC19A"/>
    <w:rsid w:val="42EA637E"/>
    <w:rsid w:val="42F4F3D3"/>
    <w:rsid w:val="430BBF82"/>
    <w:rsid w:val="4335526D"/>
    <w:rsid w:val="4339139C"/>
    <w:rsid w:val="433F61B2"/>
    <w:rsid w:val="4342BA5F"/>
    <w:rsid w:val="4350F552"/>
    <w:rsid w:val="435D4696"/>
    <w:rsid w:val="436B527E"/>
    <w:rsid w:val="4370EF67"/>
    <w:rsid w:val="4376DC70"/>
    <w:rsid w:val="43BFC620"/>
    <w:rsid w:val="43C9774C"/>
    <w:rsid w:val="43CFB094"/>
    <w:rsid w:val="43DBB73C"/>
    <w:rsid w:val="43DDBFD2"/>
    <w:rsid w:val="43E5B570"/>
    <w:rsid w:val="43F22873"/>
    <w:rsid w:val="43F3BB41"/>
    <w:rsid w:val="43F81B04"/>
    <w:rsid w:val="43FD4E27"/>
    <w:rsid w:val="44018D4B"/>
    <w:rsid w:val="44037500"/>
    <w:rsid w:val="44079327"/>
    <w:rsid w:val="441EED82"/>
    <w:rsid w:val="4425B941"/>
    <w:rsid w:val="442E8FCC"/>
    <w:rsid w:val="443F81A1"/>
    <w:rsid w:val="444CE70B"/>
    <w:rsid w:val="4451E337"/>
    <w:rsid w:val="4474B356"/>
    <w:rsid w:val="4496445A"/>
    <w:rsid w:val="44990E6D"/>
    <w:rsid w:val="449F81C4"/>
    <w:rsid w:val="44A3F910"/>
    <w:rsid w:val="44AEB3CA"/>
    <w:rsid w:val="44B892A2"/>
    <w:rsid w:val="44BC1569"/>
    <w:rsid w:val="44BD6843"/>
    <w:rsid w:val="44C7788F"/>
    <w:rsid w:val="44CAFE36"/>
    <w:rsid w:val="44CB5F8C"/>
    <w:rsid w:val="44CCE100"/>
    <w:rsid w:val="45193896"/>
    <w:rsid w:val="454FD78B"/>
    <w:rsid w:val="455CFE7A"/>
    <w:rsid w:val="458DF8D4"/>
    <w:rsid w:val="4592821A"/>
    <w:rsid w:val="45B2D892"/>
    <w:rsid w:val="45C4F3A2"/>
    <w:rsid w:val="45C7F5BF"/>
    <w:rsid w:val="45D3EF39"/>
    <w:rsid w:val="45D94A4F"/>
    <w:rsid w:val="45E3B570"/>
    <w:rsid w:val="45ED91DF"/>
    <w:rsid w:val="45EEE288"/>
    <w:rsid w:val="45FA234A"/>
    <w:rsid w:val="45FFCB41"/>
    <w:rsid w:val="460252C0"/>
    <w:rsid w:val="460AC824"/>
    <w:rsid w:val="46211290"/>
    <w:rsid w:val="4626BA63"/>
    <w:rsid w:val="46402A19"/>
    <w:rsid w:val="4662CBA8"/>
    <w:rsid w:val="4675C449"/>
    <w:rsid w:val="46997328"/>
    <w:rsid w:val="469BA171"/>
    <w:rsid w:val="46C25E14"/>
    <w:rsid w:val="46C85DF4"/>
    <w:rsid w:val="46C8E1A2"/>
    <w:rsid w:val="46D09B5C"/>
    <w:rsid w:val="46DBF047"/>
    <w:rsid w:val="46DC4BC8"/>
    <w:rsid w:val="46DE63CF"/>
    <w:rsid w:val="46DF9891"/>
    <w:rsid w:val="46E316A8"/>
    <w:rsid w:val="46ECBF0F"/>
    <w:rsid w:val="471357FE"/>
    <w:rsid w:val="4715F6F2"/>
    <w:rsid w:val="47264974"/>
    <w:rsid w:val="47302160"/>
    <w:rsid w:val="474C30B5"/>
    <w:rsid w:val="4754387D"/>
    <w:rsid w:val="47596F3D"/>
    <w:rsid w:val="47725908"/>
    <w:rsid w:val="47A407D7"/>
    <w:rsid w:val="47B087EA"/>
    <w:rsid w:val="47C8B96C"/>
    <w:rsid w:val="47D4FDD7"/>
    <w:rsid w:val="47D64468"/>
    <w:rsid w:val="47DEA917"/>
    <w:rsid w:val="47E6B4F1"/>
    <w:rsid w:val="47EC5CFB"/>
    <w:rsid w:val="47EF1BD2"/>
    <w:rsid w:val="47F15E5D"/>
    <w:rsid w:val="47F8D473"/>
    <w:rsid w:val="48226A7E"/>
    <w:rsid w:val="4822819F"/>
    <w:rsid w:val="482C6B96"/>
    <w:rsid w:val="48354B56"/>
    <w:rsid w:val="48359F6E"/>
    <w:rsid w:val="484A51AB"/>
    <w:rsid w:val="4863FCD6"/>
    <w:rsid w:val="4868B4CD"/>
    <w:rsid w:val="486C6BBD"/>
    <w:rsid w:val="4872C566"/>
    <w:rsid w:val="487ED00A"/>
    <w:rsid w:val="48925086"/>
    <w:rsid w:val="489BFDF4"/>
    <w:rsid w:val="48BE8368"/>
    <w:rsid w:val="48CB0D25"/>
    <w:rsid w:val="48CCADB2"/>
    <w:rsid w:val="48D55046"/>
    <w:rsid w:val="48D86A30"/>
    <w:rsid w:val="48E75F40"/>
    <w:rsid w:val="48FE1A09"/>
    <w:rsid w:val="48FF757D"/>
    <w:rsid w:val="490200EF"/>
    <w:rsid w:val="4902EBFB"/>
    <w:rsid w:val="4905D2C3"/>
    <w:rsid w:val="490F3D6A"/>
    <w:rsid w:val="49197BBE"/>
    <w:rsid w:val="49273422"/>
    <w:rsid w:val="4928880E"/>
    <w:rsid w:val="493BC946"/>
    <w:rsid w:val="493D4C77"/>
    <w:rsid w:val="493E752D"/>
    <w:rsid w:val="493E7FF7"/>
    <w:rsid w:val="4941E108"/>
    <w:rsid w:val="4943F24B"/>
    <w:rsid w:val="4952ECA8"/>
    <w:rsid w:val="495DFEFB"/>
    <w:rsid w:val="495E3ED2"/>
    <w:rsid w:val="49622F41"/>
    <w:rsid w:val="496AB750"/>
    <w:rsid w:val="497214C9"/>
    <w:rsid w:val="499F9E4C"/>
    <w:rsid w:val="49A4FC00"/>
    <w:rsid w:val="49BE24B4"/>
    <w:rsid w:val="49C97106"/>
    <w:rsid w:val="49E8253F"/>
    <w:rsid w:val="49EB48F6"/>
    <w:rsid w:val="49FFFEB6"/>
    <w:rsid w:val="4A0FE795"/>
    <w:rsid w:val="4A1C6ACA"/>
    <w:rsid w:val="4A3BCE97"/>
    <w:rsid w:val="4A4E34BA"/>
    <w:rsid w:val="4A4EE803"/>
    <w:rsid w:val="4A577217"/>
    <w:rsid w:val="4A5F2749"/>
    <w:rsid w:val="4A631E51"/>
    <w:rsid w:val="4A676CA5"/>
    <w:rsid w:val="4A9B1436"/>
    <w:rsid w:val="4A9D1FD6"/>
    <w:rsid w:val="4A9EBC5C"/>
    <w:rsid w:val="4AAC4FFB"/>
    <w:rsid w:val="4AB45D18"/>
    <w:rsid w:val="4AC670A7"/>
    <w:rsid w:val="4AC946CE"/>
    <w:rsid w:val="4AD7C665"/>
    <w:rsid w:val="4AF33DE5"/>
    <w:rsid w:val="4B076F90"/>
    <w:rsid w:val="4B0A1C76"/>
    <w:rsid w:val="4B12E396"/>
    <w:rsid w:val="4B1F0EEE"/>
    <w:rsid w:val="4B2C1C50"/>
    <w:rsid w:val="4B34AC44"/>
    <w:rsid w:val="4B451740"/>
    <w:rsid w:val="4B476938"/>
    <w:rsid w:val="4B4DE861"/>
    <w:rsid w:val="4B5A0B40"/>
    <w:rsid w:val="4B64F717"/>
    <w:rsid w:val="4B7C014C"/>
    <w:rsid w:val="4B9DD33F"/>
    <w:rsid w:val="4B9E4227"/>
    <w:rsid w:val="4BA04AAD"/>
    <w:rsid w:val="4BA61A02"/>
    <w:rsid w:val="4BA63FE1"/>
    <w:rsid w:val="4BB6169E"/>
    <w:rsid w:val="4C12D3E3"/>
    <w:rsid w:val="4C19FCFF"/>
    <w:rsid w:val="4C25082E"/>
    <w:rsid w:val="4C253699"/>
    <w:rsid w:val="4C269DA7"/>
    <w:rsid w:val="4C3581FB"/>
    <w:rsid w:val="4C37B24F"/>
    <w:rsid w:val="4C392FF7"/>
    <w:rsid w:val="4C3A8CBD"/>
    <w:rsid w:val="4C4417A3"/>
    <w:rsid w:val="4C45CA2B"/>
    <w:rsid w:val="4C687F26"/>
    <w:rsid w:val="4C8D75C9"/>
    <w:rsid w:val="4C961569"/>
    <w:rsid w:val="4C9638F1"/>
    <w:rsid w:val="4C9B0136"/>
    <w:rsid w:val="4CC3AFDE"/>
    <w:rsid w:val="4CCA14D9"/>
    <w:rsid w:val="4CCE128D"/>
    <w:rsid w:val="4CD200DE"/>
    <w:rsid w:val="4CDD2556"/>
    <w:rsid w:val="4CDD444E"/>
    <w:rsid w:val="4CDE7B57"/>
    <w:rsid w:val="4CE15E0D"/>
    <w:rsid w:val="4CEB293B"/>
    <w:rsid w:val="4CF5333D"/>
    <w:rsid w:val="4CF5DBA1"/>
    <w:rsid w:val="4CF64048"/>
    <w:rsid w:val="4D04E7D9"/>
    <w:rsid w:val="4D0EE6F0"/>
    <w:rsid w:val="4D17779B"/>
    <w:rsid w:val="4D183165"/>
    <w:rsid w:val="4D2CE7E4"/>
    <w:rsid w:val="4D3C9FF5"/>
    <w:rsid w:val="4D49E77C"/>
    <w:rsid w:val="4D583834"/>
    <w:rsid w:val="4D5B419F"/>
    <w:rsid w:val="4D8C744C"/>
    <w:rsid w:val="4D8C97B6"/>
    <w:rsid w:val="4D9FBF0E"/>
    <w:rsid w:val="4DA40F3A"/>
    <w:rsid w:val="4DA5C06A"/>
    <w:rsid w:val="4DAFF75B"/>
    <w:rsid w:val="4DC6F31D"/>
    <w:rsid w:val="4DC94E7B"/>
    <w:rsid w:val="4DD6FEA8"/>
    <w:rsid w:val="4DE1835A"/>
    <w:rsid w:val="4DE99E94"/>
    <w:rsid w:val="4E00D866"/>
    <w:rsid w:val="4E04374E"/>
    <w:rsid w:val="4E0CE5F9"/>
    <w:rsid w:val="4E0EF0F8"/>
    <w:rsid w:val="4E1CF23C"/>
    <w:rsid w:val="4E3CEE58"/>
    <w:rsid w:val="4E4917A3"/>
    <w:rsid w:val="4E53694C"/>
    <w:rsid w:val="4E538ACA"/>
    <w:rsid w:val="4E84F281"/>
    <w:rsid w:val="4E8AE2D4"/>
    <w:rsid w:val="4EA32941"/>
    <w:rsid w:val="4EA35429"/>
    <w:rsid w:val="4EA4E0F2"/>
    <w:rsid w:val="4EA828F9"/>
    <w:rsid w:val="4EB18D43"/>
    <w:rsid w:val="4ED476A6"/>
    <w:rsid w:val="4ED93CE8"/>
    <w:rsid w:val="4EE47931"/>
    <w:rsid w:val="4EE7CE9E"/>
    <w:rsid w:val="4EF71200"/>
    <w:rsid w:val="4EF8F822"/>
    <w:rsid w:val="4F02D40E"/>
    <w:rsid w:val="4F151761"/>
    <w:rsid w:val="4F33CF75"/>
    <w:rsid w:val="4F3948DF"/>
    <w:rsid w:val="4F3ADDC8"/>
    <w:rsid w:val="4F6F4334"/>
    <w:rsid w:val="4F72CF09"/>
    <w:rsid w:val="4F751447"/>
    <w:rsid w:val="4F8C2779"/>
    <w:rsid w:val="4F92A405"/>
    <w:rsid w:val="4F9F777B"/>
    <w:rsid w:val="4FA340FF"/>
    <w:rsid w:val="4FAA7A28"/>
    <w:rsid w:val="4FB0F1EF"/>
    <w:rsid w:val="4FC38C99"/>
    <w:rsid w:val="4FC4460A"/>
    <w:rsid w:val="4FC6AF08"/>
    <w:rsid w:val="4FEFB62D"/>
    <w:rsid w:val="4FF6B22C"/>
    <w:rsid w:val="500233D7"/>
    <w:rsid w:val="50363069"/>
    <w:rsid w:val="5040B153"/>
    <w:rsid w:val="5040D7EA"/>
    <w:rsid w:val="5052C5C1"/>
    <w:rsid w:val="506488A6"/>
    <w:rsid w:val="5071B34A"/>
    <w:rsid w:val="5076A9FC"/>
    <w:rsid w:val="508C2996"/>
    <w:rsid w:val="5091004E"/>
    <w:rsid w:val="50978937"/>
    <w:rsid w:val="50AC0ABE"/>
    <w:rsid w:val="50B01B77"/>
    <w:rsid w:val="50BF4560"/>
    <w:rsid w:val="50DA302F"/>
    <w:rsid w:val="50DE557E"/>
    <w:rsid w:val="50E088E0"/>
    <w:rsid w:val="50E1C44E"/>
    <w:rsid w:val="512159CB"/>
    <w:rsid w:val="512DF279"/>
    <w:rsid w:val="512E97B1"/>
    <w:rsid w:val="513128FE"/>
    <w:rsid w:val="513E5CC9"/>
    <w:rsid w:val="514C9561"/>
    <w:rsid w:val="515D63C1"/>
    <w:rsid w:val="516E6538"/>
    <w:rsid w:val="517B2BF9"/>
    <w:rsid w:val="517BC5E8"/>
    <w:rsid w:val="518007F6"/>
    <w:rsid w:val="51903624"/>
    <w:rsid w:val="519EC219"/>
    <w:rsid w:val="51B7017E"/>
    <w:rsid w:val="51CC5E4D"/>
    <w:rsid w:val="51D0C783"/>
    <w:rsid w:val="51D87C6D"/>
    <w:rsid w:val="51DC81B4"/>
    <w:rsid w:val="51E05E15"/>
    <w:rsid w:val="51E2698E"/>
    <w:rsid w:val="51F53631"/>
    <w:rsid w:val="520510BB"/>
    <w:rsid w:val="520D796A"/>
    <w:rsid w:val="52288047"/>
    <w:rsid w:val="5231B75B"/>
    <w:rsid w:val="526CAD87"/>
    <w:rsid w:val="52741128"/>
    <w:rsid w:val="527B9BC4"/>
    <w:rsid w:val="527C5941"/>
    <w:rsid w:val="527F0707"/>
    <w:rsid w:val="5283E750"/>
    <w:rsid w:val="52A3D0D8"/>
    <w:rsid w:val="52E4F06E"/>
    <w:rsid w:val="52F95918"/>
    <w:rsid w:val="530BA3F4"/>
    <w:rsid w:val="531BD857"/>
    <w:rsid w:val="531BF725"/>
    <w:rsid w:val="532C5435"/>
    <w:rsid w:val="532DDC7C"/>
    <w:rsid w:val="5332B5E9"/>
    <w:rsid w:val="53344B91"/>
    <w:rsid w:val="5334D53B"/>
    <w:rsid w:val="5340279E"/>
    <w:rsid w:val="5349CD98"/>
    <w:rsid w:val="534DBCDB"/>
    <w:rsid w:val="534F6A37"/>
    <w:rsid w:val="5356B737"/>
    <w:rsid w:val="53683529"/>
    <w:rsid w:val="53696AAD"/>
    <w:rsid w:val="536F1280"/>
    <w:rsid w:val="537B05CD"/>
    <w:rsid w:val="538E3C4D"/>
    <w:rsid w:val="53A81A84"/>
    <w:rsid w:val="53ACAE0B"/>
    <w:rsid w:val="53AE4ABE"/>
    <w:rsid w:val="53AF78B3"/>
    <w:rsid w:val="53B5AB69"/>
    <w:rsid w:val="53B695F7"/>
    <w:rsid w:val="53C4405A"/>
    <w:rsid w:val="53D38AC0"/>
    <w:rsid w:val="53D5AD93"/>
    <w:rsid w:val="53FF0145"/>
    <w:rsid w:val="540E4EEB"/>
    <w:rsid w:val="54298BFA"/>
    <w:rsid w:val="543FB7BB"/>
    <w:rsid w:val="54424E38"/>
    <w:rsid w:val="5467E548"/>
    <w:rsid w:val="546903B8"/>
    <w:rsid w:val="5475E88E"/>
    <w:rsid w:val="5481A624"/>
    <w:rsid w:val="5493F185"/>
    <w:rsid w:val="54976F85"/>
    <w:rsid w:val="549B7659"/>
    <w:rsid w:val="54A0B1A2"/>
    <w:rsid w:val="54A174ED"/>
    <w:rsid w:val="54A9A3F1"/>
    <w:rsid w:val="54B7A8B8"/>
    <w:rsid w:val="54C2E603"/>
    <w:rsid w:val="54CA234F"/>
    <w:rsid w:val="54DE1893"/>
    <w:rsid w:val="54EE3882"/>
    <w:rsid w:val="54EF5984"/>
    <w:rsid w:val="54F7B647"/>
    <w:rsid w:val="54FCF628"/>
    <w:rsid w:val="55010BD7"/>
    <w:rsid w:val="5511EF39"/>
    <w:rsid w:val="551D3F05"/>
    <w:rsid w:val="5522E392"/>
    <w:rsid w:val="555E9335"/>
    <w:rsid w:val="556010BB"/>
    <w:rsid w:val="556B1226"/>
    <w:rsid w:val="5575DE2D"/>
    <w:rsid w:val="55792129"/>
    <w:rsid w:val="55874BC6"/>
    <w:rsid w:val="558A244E"/>
    <w:rsid w:val="55A54411"/>
    <w:rsid w:val="55B2BD6C"/>
    <w:rsid w:val="55B3FA03"/>
    <w:rsid w:val="55E5E404"/>
    <w:rsid w:val="55ED9FF8"/>
    <w:rsid w:val="560C30E2"/>
    <w:rsid w:val="56137EFD"/>
    <w:rsid w:val="5622DB99"/>
    <w:rsid w:val="563239F9"/>
    <w:rsid w:val="5645BD86"/>
    <w:rsid w:val="56511829"/>
    <w:rsid w:val="56567E46"/>
    <w:rsid w:val="565AF66D"/>
    <w:rsid w:val="565C3F55"/>
    <w:rsid w:val="566CCB94"/>
    <w:rsid w:val="56782198"/>
    <w:rsid w:val="56784613"/>
    <w:rsid w:val="56976206"/>
    <w:rsid w:val="56A2FA9F"/>
    <w:rsid w:val="56CD8F0C"/>
    <w:rsid w:val="56CF030E"/>
    <w:rsid w:val="56D4BF6A"/>
    <w:rsid w:val="56D8D56A"/>
    <w:rsid w:val="56DFBB46"/>
    <w:rsid w:val="56FAFEA6"/>
    <w:rsid w:val="56FD638D"/>
    <w:rsid w:val="5705287E"/>
    <w:rsid w:val="57231C27"/>
    <w:rsid w:val="572562A6"/>
    <w:rsid w:val="572D78BE"/>
    <w:rsid w:val="57380DC0"/>
    <w:rsid w:val="5753A252"/>
    <w:rsid w:val="57603942"/>
    <w:rsid w:val="576C5626"/>
    <w:rsid w:val="5772795E"/>
    <w:rsid w:val="5790E581"/>
    <w:rsid w:val="579ED88D"/>
    <w:rsid w:val="57B9465F"/>
    <w:rsid w:val="57D2A958"/>
    <w:rsid w:val="57EB2A77"/>
    <w:rsid w:val="57F17AC1"/>
    <w:rsid w:val="5801C411"/>
    <w:rsid w:val="5802B598"/>
    <w:rsid w:val="5825FD50"/>
    <w:rsid w:val="582B23F3"/>
    <w:rsid w:val="584065A3"/>
    <w:rsid w:val="58597C38"/>
    <w:rsid w:val="5863AFF4"/>
    <w:rsid w:val="5864AC89"/>
    <w:rsid w:val="586AD36F"/>
    <w:rsid w:val="587A20A0"/>
    <w:rsid w:val="587B450C"/>
    <w:rsid w:val="588015BB"/>
    <w:rsid w:val="5886B20B"/>
    <w:rsid w:val="58A0F8DF"/>
    <w:rsid w:val="58B7D005"/>
    <w:rsid w:val="58C19728"/>
    <w:rsid w:val="58D91E95"/>
    <w:rsid w:val="58F58704"/>
    <w:rsid w:val="59008A73"/>
    <w:rsid w:val="5908F269"/>
    <w:rsid w:val="590E1A2E"/>
    <w:rsid w:val="59209FEB"/>
    <w:rsid w:val="593AE72C"/>
    <w:rsid w:val="5955BF1F"/>
    <w:rsid w:val="59689A9C"/>
    <w:rsid w:val="596B094D"/>
    <w:rsid w:val="596BF49B"/>
    <w:rsid w:val="59809A5A"/>
    <w:rsid w:val="598246A7"/>
    <w:rsid w:val="59B6C175"/>
    <w:rsid w:val="59BC15F3"/>
    <w:rsid w:val="59C5015B"/>
    <w:rsid w:val="59CF8053"/>
    <w:rsid w:val="59D947AD"/>
    <w:rsid w:val="59EA71FA"/>
    <w:rsid w:val="59EC646C"/>
    <w:rsid w:val="5A03BEBC"/>
    <w:rsid w:val="5A0DE027"/>
    <w:rsid w:val="5A15D554"/>
    <w:rsid w:val="5A16AA32"/>
    <w:rsid w:val="5A264D6E"/>
    <w:rsid w:val="5A2C9226"/>
    <w:rsid w:val="5A3381DE"/>
    <w:rsid w:val="5A360878"/>
    <w:rsid w:val="5A41B22D"/>
    <w:rsid w:val="5A51DFDA"/>
    <w:rsid w:val="5A5D0368"/>
    <w:rsid w:val="5A5DA6AE"/>
    <w:rsid w:val="5A6652EA"/>
    <w:rsid w:val="5A6E3B0F"/>
    <w:rsid w:val="5A7D906F"/>
    <w:rsid w:val="5A83509C"/>
    <w:rsid w:val="5A9BC0EF"/>
    <w:rsid w:val="5A9DBF04"/>
    <w:rsid w:val="5ABBE2A0"/>
    <w:rsid w:val="5ACF9A1C"/>
    <w:rsid w:val="5ADED5DE"/>
    <w:rsid w:val="5AE8172B"/>
    <w:rsid w:val="5AEEA0D5"/>
    <w:rsid w:val="5AFC22D3"/>
    <w:rsid w:val="5B1573F8"/>
    <w:rsid w:val="5B19E591"/>
    <w:rsid w:val="5B1B434D"/>
    <w:rsid w:val="5B291B83"/>
    <w:rsid w:val="5B37C3A7"/>
    <w:rsid w:val="5B386D7E"/>
    <w:rsid w:val="5B3A565A"/>
    <w:rsid w:val="5B431A27"/>
    <w:rsid w:val="5B598834"/>
    <w:rsid w:val="5B62C4B5"/>
    <w:rsid w:val="5B734093"/>
    <w:rsid w:val="5B7B6531"/>
    <w:rsid w:val="5B86E226"/>
    <w:rsid w:val="5B9625B6"/>
    <w:rsid w:val="5BA90523"/>
    <w:rsid w:val="5BB1C162"/>
    <w:rsid w:val="5BB516CF"/>
    <w:rsid w:val="5BCFC0F8"/>
    <w:rsid w:val="5BD1E1E3"/>
    <w:rsid w:val="5BDC7491"/>
    <w:rsid w:val="5BE1D949"/>
    <w:rsid w:val="5BF9974C"/>
    <w:rsid w:val="5C00524B"/>
    <w:rsid w:val="5C154EDC"/>
    <w:rsid w:val="5C1A90B7"/>
    <w:rsid w:val="5C1D6827"/>
    <w:rsid w:val="5C33FB06"/>
    <w:rsid w:val="5C62B1B0"/>
    <w:rsid w:val="5C696947"/>
    <w:rsid w:val="5C6A0022"/>
    <w:rsid w:val="5C7C1B4B"/>
    <w:rsid w:val="5C8A7136"/>
    <w:rsid w:val="5C8C09B3"/>
    <w:rsid w:val="5C9F8A8F"/>
    <w:rsid w:val="5CA2953B"/>
    <w:rsid w:val="5CA97203"/>
    <w:rsid w:val="5CB5D619"/>
    <w:rsid w:val="5CDB76C4"/>
    <w:rsid w:val="5CE33510"/>
    <w:rsid w:val="5CE6E28A"/>
    <w:rsid w:val="5CE923F9"/>
    <w:rsid w:val="5CEC4E75"/>
    <w:rsid w:val="5D2212BC"/>
    <w:rsid w:val="5D3FC95C"/>
    <w:rsid w:val="5D50E730"/>
    <w:rsid w:val="5D50EBC2"/>
    <w:rsid w:val="5D7862E4"/>
    <w:rsid w:val="5D7D3FA5"/>
    <w:rsid w:val="5D7DAE2F"/>
    <w:rsid w:val="5D9798F4"/>
    <w:rsid w:val="5DA05C07"/>
    <w:rsid w:val="5DB53131"/>
    <w:rsid w:val="5DDA5B05"/>
    <w:rsid w:val="5DDEE08A"/>
    <w:rsid w:val="5E00A71C"/>
    <w:rsid w:val="5E2A348E"/>
    <w:rsid w:val="5E568009"/>
    <w:rsid w:val="5E60BC45"/>
    <w:rsid w:val="5E791B79"/>
    <w:rsid w:val="5E7C1251"/>
    <w:rsid w:val="5E7D8075"/>
    <w:rsid w:val="5E969CC9"/>
    <w:rsid w:val="5EB305F3"/>
    <w:rsid w:val="5EBE1268"/>
    <w:rsid w:val="5EC9E33B"/>
    <w:rsid w:val="5ECFF4E8"/>
    <w:rsid w:val="5EDD5990"/>
    <w:rsid w:val="5EE00570"/>
    <w:rsid w:val="5EE32E3D"/>
    <w:rsid w:val="5F05DFEE"/>
    <w:rsid w:val="5F31A361"/>
    <w:rsid w:val="5F3609C0"/>
    <w:rsid w:val="5F39C40D"/>
    <w:rsid w:val="5F483317"/>
    <w:rsid w:val="5F5D7187"/>
    <w:rsid w:val="5F762B66"/>
    <w:rsid w:val="5F7F9555"/>
    <w:rsid w:val="5F92F7CC"/>
    <w:rsid w:val="5FA92611"/>
    <w:rsid w:val="5FCD92B7"/>
    <w:rsid w:val="5FD841AB"/>
    <w:rsid w:val="5FE36449"/>
    <w:rsid w:val="5FF1B55B"/>
    <w:rsid w:val="5FFACCFD"/>
    <w:rsid w:val="60123F8B"/>
    <w:rsid w:val="60131786"/>
    <w:rsid w:val="60153AEE"/>
    <w:rsid w:val="602A270F"/>
    <w:rsid w:val="6035FAF9"/>
    <w:rsid w:val="60407FBD"/>
    <w:rsid w:val="60509DF5"/>
    <w:rsid w:val="60839D45"/>
    <w:rsid w:val="60853285"/>
    <w:rsid w:val="608CEA8A"/>
    <w:rsid w:val="60905ADD"/>
    <w:rsid w:val="60B0F3B1"/>
    <w:rsid w:val="60B8763E"/>
    <w:rsid w:val="60CD76AA"/>
    <w:rsid w:val="60D372F3"/>
    <w:rsid w:val="60E9E700"/>
    <w:rsid w:val="60ED5DB8"/>
    <w:rsid w:val="60F5C706"/>
    <w:rsid w:val="60FE8A64"/>
    <w:rsid w:val="6101FC10"/>
    <w:rsid w:val="61195BA4"/>
    <w:rsid w:val="612342CB"/>
    <w:rsid w:val="612FF690"/>
    <w:rsid w:val="61337EFD"/>
    <w:rsid w:val="613FACD0"/>
    <w:rsid w:val="614080D2"/>
    <w:rsid w:val="614EC14C"/>
    <w:rsid w:val="61606341"/>
    <w:rsid w:val="616C35CC"/>
    <w:rsid w:val="616FE779"/>
    <w:rsid w:val="6172F65B"/>
    <w:rsid w:val="61794BBE"/>
    <w:rsid w:val="617C95BB"/>
    <w:rsid w:val="61807BF5"/>
    <w:rsid w:val="619AE70B"/>
    <w:rsid w:val="61AAF8A4"/>
    <w:rsid w:val="61AE24B8"/>
    <w:rsid w:val="61B4C5C7"/>
    <w:rsid w:val="61B4F6D8"/>
    <w:rsid w:val="61B5F17B"/>
    <w:rsid w:val="61BFD488"/>
    <w:rsid w:val="61C169DB"/>
    <w:rsid w:val="61C9FE41"/>
    <w:rsid w:val="61D6E9BD"/>
    <w:rsid w:val="61E3607F"/>
    <w:rsid w:val="61F754DF"/>
    <w:rsid w:val="61FA9304"/>
    <w:rsid w:val="62238EE6"/>
    <w:rsid w:val="622C8563"/>
    <w:rsid w:val="623D80B0"/>
    <w:rsid w:val="624C1410"/>
    <w:rsid w:val="6253446E"/>
    <w:rsid w:val="62566B72"/>
    <w:rsid w:val="6258A5F1"/>
    <w:rsid w:val="626C0B20"/>
    <w:rsid w:val="626C6626"/>
    <w:rsid w:val="6277677D"/>
    <w:rsid w:val="627B01BB"/>
    <w:rsid w:val="627F89B7"/>
    <w:rsid w:val="62D1364D"/>
    <w:rsid w:val="62DCC87C"/>
    <w:rsid w:val="62F23AF3"/>
    <w:rsid w:val="62F94DB8"/>
    <w:rsid w:val="62FB1CD4"/>
    <w:rsid w:val="6350C739"/>
    <w:rsid w:val="63A84D21"/>
    <w:rsid w:val="63AFD9BD"/>
    <w:rsid w:val="63BA3AB8"/>
    <w:rsid w:val="63BCD347"/>
    <w:rsid w:val="63F81F7F"/>
    <w:rsid w:val="6409B56F"/>
    <w:rsid w:val="640B4A58"/>
    <w:rsid w:val="641D1910"/>
    <w:rsid w:val="64432034"/>
    <w:rsid w:val="6447ADAD"/>
    <w:rsid w:val="645E7693"/>
    <w:rsid w:val="6475D20F"/>
    <w:rsid w:val="649CA020"/>
    <w:rsid w:val="649DB227"/>
    <w:rsid w:val="64BAF21B"/>
    <w:rsid w:val="64BE41CF"/>
    <w:rsid w:val="64BE461C"/>
    <w:rsid w:val="64BF433F"/>
    <w:rsid w:val="64C12B47"/>
    <w:rsid w:val="64D36F3D"/>
    <w:rsid w:val="64E416D9"/>
    <w:rsid w:val="64E56093"/>
    <w:rsid w:val="64ED923D"/>
    <w:rsid w:val="64EF12BD"/>
    <w:rsid w:val="650FD791"/>
    <w:rsid w:val="6511FD5E"/>
    <w:rsid w:val="65186E02"/>
    <w:rsid w:val="651FDCFD"/>
    <w:rsid w:val="654273F1"/>
    <w:rsid w:val="65469BD4"/>
    <w:rsid w:val="654C9B14"/>
    <w:rsid w:val="6560E774"/>
    <w:rsid w:val="65928C84"/>
    <w:rsid w:val="659E4C3E"/>
    <w:rsid w:val="65A414CE"/>
    <w:rsid w:val="65AF6C87"/>
    <w:rsid w:val="65B6AF94"/>
    <w:rsid w:val="65B9536B"/>
    <w:rsid w:val="65D1F957"/>
    <w:rsid w:val="65D5A381"/>
    <w:rsid w:val="65DD4A6F"/>
    <w:rsid w:val="65DF9399"/>
    <w:rsid w:val="65E206B3"/>
    <w:rsid w:val="65E657F6"/>
    <w:rsid w:val="65EC2F17"/>
    <w:rsid w:val="66084CCF"/>
    <w:rsid w:val="661C8087"/>
    <w:rsid w:val="6623F10D"/>
    <w:rsid w:val="66291780"/>
    <w:rsid w:val="662D6FDD"/>
    <w:rsid w:val="66355A44"/>
    <w:rsid w:val="6635E2CD"/>
    <w:rsid w:val="66394DFB"/>
    <w:rsid w:val="66552FD1"/>
    <w:rsid w:val="665A303D"/>
    <w:rsid w:val="66679C01"/>
    <w:rsid w:val="66887E26"/>
    <w:rsid w:val="669241D8"/>
    <w:rsid w:val="669D6863"/>
    <w:rsid w:val="66B4DBCA"/>
    <w:rsid w:val="66BE798B"/>
    <w:rsid w:val="66C4057C"/>
    <w:rsid w:val="66CBA993"/>
    <w:rsid w:val="66D2D2C2"/>
    <w:rsid w:val="66D80D1D"/>
    <w:rsid w:val="66DF69B2"/>
    <w:rsid w:val="66E86B75"/>
    <w:rsid w:val="6719F594"/>
    <w:rsid w:val="671AAE1F"/>
    <w:rsid w:val="67289FF4"/>
    <w:rsid w:val="672BFB3D"/>
    <w:rsid w:val="672C1714"/>
    <w:rsid w:val="673D4AE8"/>
    <w:rsid w:val="67419AAC"/>
    <w:rsid w:val="6742A53B"/>
    <w:rsid w:val="67690473"/>
    <w:rsid w:val="676AA6F1"/>
    <w:rsid w:val="67782322"/>
    <w:rsid w:val="677E5502"/>
    <w:rsid w:val="6786D5CD"/>
    <w:rsid w:val="678F9072"/>
    <w:rsid w:val="67945892"/>
    <w:rsid w:val="6798DE52"/>
    <w:rsid w:val="67A52FB0"/>
    <w:rsid w:val="67B617C1"/>
    <w:rsid w:val="67E88D42"/>
    <w:rsid w:val="67F8A98E"/>
    <w:rsid w:val="67FC8CAC"/>
    <w:rsid w:val="67FCD171"/>
    <w:rsid w:val="6801D51B"/>
    <w:rsid w:val="6817EC81"/>
    <w:rsid w:val="681D0155"/>
    <w:rsid w:val="681EF609"/>
    <w:rsid w:val="68244E87"/>
    <w:rsid w:val="68304835"/>
    <w:rsid w:val="6843F4F4"/>
    <w:rsid w:val="6847CF69"/>
    <w:rsid w:val="6856896D"/>
    <w:rsid w:val="68577DBF"/>
    <w:rsid w:val="68584FA3"/>
    <w:rsid w:val="6858E4A2"/>
    <w:rsid w:val="6869D488"/>
    <w:rsid w:val="68843BD6"/>
    <w:rsid w:val="6890446A"/>
    <w:rsid w:val="6899F3C6"/>
    <w:rsid w:val="68ABCA8B"/>
    <w:rsid w:val="68B5A9F6"/>
    <w:rsid w:val="68BA406F"/>
    <w:rsid w:val="68BEADBF"/>
    <w:rsid w:val="68C0C438"/>
    <w:rsid w:val="68E6201B"/>
    <w:rsid w:val="68E6FE7E"/>
    <w:rsid w:val="68EB2B70"/>
    <w:rsid w:val="68F7E3D8"/>
    <w:rsid w:val="68F8381C"/>
    <w:rsid w:val="690A8777"/>
    <w:rsid w:val="69143132"/>
    <w:rsid w:val="69204428"/>
    <w:rsid w:val="6922E9DC"/>
    <w:rsid w:val="693482CF"/>
    <w:rsid w:val="693FA49A"/>
    <w:rsid w:val="69475E09"/>
    <w:rsid w:val="69526BD0"/>
    <w:rsid w:val="697E8C6D"/>
    <w:rsid w:val="69B5BBBA"/>
    <w:rsid w:val="69DD48AA"/>
    <w:rsid w:val="69F2FF62"/>
    <w:rsid w:val="69F54955"/>
    <w:rsid w:val="69F58182"/>
    <w:rsid w:val="69F587FD"/>
    <w:rsid w:val="6A01AF18"/>
    <w:rsid w:val="6A05A4E9"/>
    <w:rsid w:val="6A0A462C"/>
    <w:rsid w:val="6A2D218D"/>
    <w:rsid w:val="6A4F714F"/>
    <w:rsid w:val="6A63B7D6"/>
    <w:rsid w:val="6A7CAC09"/>
    <w:rsid w:val="6A8A4B76"/>
    <w:rsid w:val="6AA14246"/>
    <w:rsid w:val="6AAD0D35"/>
    <w:rsid w:val="6AAE7633"/>
    <w:rsid w:val="6AB9549D"/>
    <w:rsid w:val="6ABBBF17"/>
    <w:rsid w:val="6AE4D7EC"/>
    <w:rsid w:val="6B07D3CD"/>
    <w:rsid w:val="6B081A68"/>
    <w:rsid w:val="6B0CB225"/>
    <w:rsid w:val="6B1551C5"/>
    <w:rsid w:val="6B1BB521"/>
    <w:rsid w:val="6B1F89B2"/>
    <w:rsid w:val="6B20A2E7"/>
    <w:rsid w:val="6B2B12DA"/>
    <w:rsid w:val="6B2C76EE"/>
    <w:rsid w:val="6B32167E"/>
    <w:rsid w:val="6B333015"/>
    <w:rsid w:val="6B4AAD3D"/>
    <w:rsid w:val="6B5A1B93"/>
    <w:rsid w:val="6B5B28F5"/>
    <w:rsid w:val="6B758FC1"/>
    <w:rsid w:val="6B9E3725"/>
    <w:rsid w:val="6BA2B43B"/>
    <w:rsid w:val="6BBA532C"/>
    <w:rsid w:val="6BC070FD"/>
    <w:rsid w:val="6BC7E52C"/>
    <w:rsid w:val="6BC8817B"/>
    <w:rsid w:val="6BEA18A1"/>
    <w:rsid w:val="6BEEA297"/>
    <w:rsid w:val="6BFD8E24"/>
    <w:rsid w:val="6BFF1572"/>
    <w:rsid w:val="6C07727D"/>
    <w:rsid w:val="6C0B7BC2"/>
    <w:rsid w:val="6C124EC0"/>
    <w:rsid w:val="6C17CB4A"/>
    <w:rsid w:val="6C204403"/>
    <w:rsid w:val="6C388FBB"/>
    <w:rsid w:val="6C3C7596"/>
    <w:rsid w:val="6C44BC60"/>
    <w:rsid w:val="6C4EA158"/>
    <w:rsid w:val="6C613AB0"/>
    <w:rsid w:val="6C68DAF0"/>
    <w:rsid w:val="6C6D221D"/>
    <w:rsid w:val="6C7A0A34"/>
    <w:rsid w:val="6C8A6416"/>
    <w:rsid w:val="6C908B34"/>
    <w:rsid w:val="6CA502AF"/>
    <w:rsid w:val="6CAB7131"/>
    <w:rsid w:val="6CC4B337"/>
    <w:rsid w:val="6CD2E089"/>
    <w:rsid w:val="6CDB0FAE"/>
    <w:rsid w:val="6CEF7613"/>
    <w:rsid w:val="6CF8C4E5"/>
    <w:rsid w:val="6D04E3F8"/>
    <w:rsid w:val="6D0542EC"/>
    <w:rsid w:val="6D13F9E7"/>
    <w:rsid w:val="6D1FAB49"/>
    <w:rsid w:val="6D2BD8EA"/>
    <w:rsid w:val="6D500009"/>
    <w:rsid w:val="6D6EF880"/>
    <w:rsid w:val="6D7B2F96"/>
    <w:rsid w:val="6D808632"/>
    <w:rsid w:val="6D82DB7D"/>
    <w:rsid w:val="6D83ABCE"/>
    <w:rsid w:val="6D8A72F8"/>
    <w:rsid w:val="6D938772"/>
    <w:rsid w:val="6D9F7107"/>
    <w:rsid w:val="6DC3F4DB"/>
    <w:rsid w:val="6DC50502"/>
    <w:rsid w:val="6DEA71B9"/>
    <w:rsid w:val="6DEC4974"/>
    <w:rsid w:val="6E039A16"/>
    <w:rsid w:val="6E0571D1"/>
    <w:rsid w:val="6E07F3F2"/>
    <w:rsid w:val="6E0F1CFA"/>
    <w:rsid w:val="6E1D8FD9"/>
    <w:rsid w:val="6E265936"/>
    <w:rsid w:val="6E2C5DE6"/>
    <w:rsid w:val="6E3B3A78"/>
    <w:rsid w:val="6E3FBB2A"/>
    <w:rsid w:val="6E400129"/>
    <w:rsid w:val="6E438266"/>
    <w:rsid w:val="6E5ACDED"/>
    <w:rsid w:val="6E64EBD8"/>
    <w:rsid w:val="6E671AA7"/>
    <w:rsid w:val="6E699691"/>
    <w:rsid w:val="6E73F64A"/>
    <w:rsid w:val="6E75CB1E"/>
    <w:rsid w:val="6E91DBFC"/>
    <w:rsid w:val="6EB6DD95"/>
    <w:rsid w:val="6EBE0567"/>
    <w:rsid w:val="6EC1B15F"/>
    <w:rsid w:val="6ECB5512"/>
    <w:rsid w:val="6EEC4247"/>
    <w:rsid w:val="6EEE2680"/>
    <w:rsid w:val="6EF4E21C"/>
    <w:rsid w:val="6EF50C84"/>
    <w:rsid w:val="6F1E009C"/>
    <w:rsid w:val="6F2D8016"/>
    <w:rsid w:val="6F3B4168"/>
    <w:rsid w:val="6F46762A"/>
    <w:rsid w:val="6F5FC53C"/>
    <w:rsid w:val="6FAD5DB6"/>
    <w:rsid w:val="6FC441C3"/>
    <w:rsid w:val="6FCC2F49"/>
    <w:rsid w:val="6FD29863"/>
    <w:rsid w:val="6FE20E87"/>
    <w:rsid w:val="6FE61BF5"/>
    <w:rsid w:val="6FEC7A2E"/>
    <w:rsid w:val="70054612"/>
    <w:rsid w:val="700AC96F"/>
    <w:rsid w:val="700DEE78"/>
    <w:rsid w:val="70114877"/>
    <w:rsid w:val="7022730E"/>
    <w:rsid w:val="7038DF4D"/>
    <w:rsid w:val="703B50F1"/>
    <w:rsid w:val="70784097"/>
    <w:rsid w:val="708DC277"/>
    <w:rsid w:val="7090E102"/>
    <w:rsid w:val="70986C16"/>
    <w:rsid w:val="70A203CD"/>
    <w:rsid w:val="70AC47A9"/>
    <w:rsid w:val="70B09E8E"/>
    <w:rsid w:val="70B607B3"/>
    <w:rsid w:val="70C981C6"/>
    <w:rsid w:val="70D422A9"/>
    <w:rsid w:val="70D711C9"/>
    <w:rsid w:val="70E214F5"/>
    <w:rsid w:val="711C3B14"/>
    <w:rsid w:val="711DC7A1"/>
    <w:rsid w:val="712137BB"/>
    <w:rsid w:val="715C7473"/>
    <w:rsid w:val="71767B87"/>
    <w:rsid w:val="71775BEC"/>
    <w:rsid w:val="717BEF73"/>
    <w:rsid w:val="718FE46B"/>
    <w:rsid w:val="71A6934B"/>
    <w:rsid w:val="71AA04E9"/>
    <w:rsid w:val="71AFE8F4"/>
    <w:rsid w:val="71B405B9"/>
    <w:rsid w:val="71B5E386"/>
    <w:rsid w:val="71C115CD"/>
    <w:rsid w:val="71D97E5F"/>
    <w:rsid w:val="71E039F5"/>
    <w:rsid w:val="71E44356"/>
    <w:rsid w:val="71E59ACA"/>
    <w:rsid w:val="71F4E8C0"/>
    <w:rsid w:val="71F75BEC"/>
    <w:rsid w:val="71FC191E"/>
    <w:rsid w:val="7204E2F3"/>
    <w:rsid w:val="72169EA8"/>
    <w:rsid w:val="72437CB6"/>
    <w:rsid w:val="724444C5"/>
    <w:rsid w:val="724EA0B9"/>
    <w:rsid w:val="72564CA0"/>
    <w:rsid w:val="72574059"/>
    <w:rsid w:val="726AAC0A"/>
    <w:rsid w:val="726ED6D8"/>
    <w:rsid w:val="729DDDDD"/>
    <w:rsid w:val="72BA3952"/>
    <w:rsid w:val="72BD081C"/>
    <w:rsid w:val="72BEF417"/>
    <w:rsid w:val="72BFBA97"/>
    <w:rsid w:val="72C60426"/>
    <w:rsid w:val="72C80E24"/>
    <w:rsid w:val="72C83AF4"/>
    <w:rsid w:val="72E6A45B"/>
    <w:rsid w:val="72E94BB8"/>
    <w:rsid w:val="72F5E6F4"/>
    <w:rsid w:val="7300342A"/>
    <w:rsid w:val="73014257"/>
    <w:rsid w:val="73122673"/>
    <w:rsid w:val="7312E5B2"/>
    <w:rsid w:val="7316F349"/>
    <w:rsid w:val="73195C87"/>
    <w:rsid w:val="73233722"/>
    <w:rsid w:val="732919B2"/>
    <w:rsid w:val="732BB4CC"/>
    <w:rsid w:val="734F8FDA"/>
    <w:rsid w:val="7372BF8D"/>
    <w:rsid w:val="738C4297"/>
    <w:rsid w:val="73993C14"/>
    <w:rsid w:val="73C14A5F"/>
    <w:rsid w:val="73C1E21C"/>
    <w:rsid w:val="73C7F3DF"/>
    <w:rsid w:val="73D525DB"/>
    <w:rsid w:val="73D68329"/>
    <w:rsid w:val="73DE3A04"/>
    <w:rsid w:val="740531F4"/>
    <w:rsid w:val="741878AF"/>
    <w:rsid w:val="7430FB25"/>
    <w:rsid w:val="74458C40"/>
    <w:rsid w:val="7474CCFE"/>
    <w:rsid w:val="74833F05"/>
    <w:rsid w:val="748EB9D0"/>
    <w:rsid w:val="74966F92"/>
    <w:rsid w:val="74A69C2D"/>
    <w:rsid w:val="74C7852D"/>
    <w:rsid w:val="74CDA91E"/>
    <w:rsid w:val="74D469E6"/>
    <w:rsid w:val="74EBF674"/>
    <w:rsid w:val="7502C0FA"/>
    <w:rsid w:val="7505EABF"/>
    <w:rsid w:val="75134B39"/>
    <w:rsid w:val="75171BED"/>
    <w:rsid w:val="751A18C3"/>
    <w:rsid w:val="7551F079"/>
    <w:rsid w:val="75538346"/>
    <w:rsid w:val="756DE908"/>
    <w:rsid w:val="7571E70A"/>
    <w:rsid w:val="7580C757"/>
    <w:rsid w:val="75965A8B"/>
    <w:rsid w:val="75B3A6BA"/>
    <w:rsid w:val="75B5B7AE"/>
    <w:rsid w:val="75C3C412"/>
    <w:rsid w:val="75C3E572"/>
    <w:rsid w:val="75C472C9"/>
    <w:rsid w:val="75CB3A85"/>
    <w:rsid w:val="75CF644D"/>
    <w:rsid w:val="75D2F5E6"/>
    <w:rsid w:val="75F4B53B"/>
    <w:rsid w:val="75F832B1"/>
    <w:rsid w:val="75FEE4D4"/>
    <w:rsid w:val="7604DF05"/>
    <w:rsid w:val="76109D5F"/>
    <w:rsid w:val="762272ED"/>
    <w:rsid w:val="764AEAF0"/>
    <w:rsid w:val="7666F2E5"/>
    <w:rsid w:val="767D2FFC"/>
    <w:rsid w:val="768A4A28"/>
    <w:rsid w:val="76923DA5"/>
    <w:rsid w:val="769EB180"/>
    <w:rsid w:val="76ACEF82"/>
    <w:rsid w:val="76CDDDF5"/>
    <w:rsid w:val="76DD8B27"/>
    <w:rsid w:val="76F0B781"/>
    <w:rsid w:val="77008C3B"/>
    <w:rsid w:val="770837BD"/>
    <w:rsid w:val="7726F076"/>
    <w:rsid w:val="772A84EE"/>
    <w:rsid w:val="772B8EC5"/>
    <w:rsid w:val="77305A71"/>
    <w:rsid w:val="7733BAA3"/>
    <w:rsid w:val="773D567A"/>
    <w:rsid w:val="774853DE"/>
    <w:rsid w:val="777D2D02"/>
    <w:rsid w:val="77843696"/>
    <w:rsid w:val="77856EC9"/>
    <w:rsid w:val="77885084"/>
    <w:rsid w:val="77893925"/>
    <w:rsid w:val="7793AA3B"/>
    <w:rsid w:val="779E9CF1"/>
    <w:rsid w:val="77AAF0F4"/>
    <w:rsid w:val="77AB8D97"/>
    <w:rsid w:val="77B3A97C"/>
    <w:rsid w:val="77CCC6BC"/>
    <w:rsid w:val="77D3BC2B"/>
    <w:rsid w:val="77D3CF78"/>
    <w:rsid w:val="77D963FE"/>
    <w:rsid w:val="77EFC47E"/>
    <w:rsid w:val="784937A4"/>
    <w:rsid w:val="784B2E23"/>
    <w:rsid w:val="784CD1D7"/>
    <w:rsid w:val="78795B88"/>
    <w:rsid w:val="787AA866"/>
    <w:rsid w:val="788DFAB8"/>
    <w:rsid w:val="789CD6FA"/>
    <w:rsid w:val="78B30B36"/>
    <w:rsid w:val="78BDFDDA"/>
    <w:rsid w:val="78C06325"/>
    <w:rsid w:val="78C7F48E"/>
    <w:rsid w:val="78D926DB"/>
    <w:rsid w:val="79166C9C"/>
    <w:rsid w:val="7921F5A6"/>
    <w:rsid w:val="792D3A5E"/>
    <w:rsid w:val="792E1F19"/>
    <w:rsid w:val="79655D6C"/>
    <w:rsid w:val="796F75AE"/>
    <w:rsid w:val="796FF972"/>
    <w:rsid w:val="798321EF"/>
    <w:rsid w:val="7986D37E"/>
    <w:rsid w:val="7988F050"/>
    <w:rsid w:val="79A92348"/>
    <w:rsid w:val="79ABE763"/>
    <w:rsid w:val="79AEECD4"/>
    <w:rsid w:val="79B4D0BE"/>
    <w:rsid w:val="79BEB971"/>
    <w:rsid w:val="79C06492"/>
    <w:rsid w:val="79C392E2"/>
    <w:rsid w:val="79DB77BE"/>
    <w:rsid w:val="79F742C1"/>
    <w:rsid w:val="79FFC68E"/>
    <w:rsid w:val="7A38826E"/>
    <w:rsid w:val="7A39418A"/>
    <w:rsid w:val="7A3CC860"/>
    <w:rsid w:val="7A3D734C"/>
    <w:rsid w:val="7A458E02"/>
    <w:rsid w:val="7A45A975"/>
    <w:rsid w:val="7A4B8006"/>
    <w:rsid w:val="7A55F09F"/>
    <w:rsid w:val="7A7F8EA7"/>
    <w:rsid w:val="7A8E4460"/>
    <w:rsid w:val="7AA6E16A"/>
    <w:rsid w:val="7AB464D2"/>
    <w:rsid w:val="7ABDEED5"/>
    <w:rsid w:val="7ACCDAE5"/>
    <w:rsid w:val="7AEE6480"/>
    <w:rsid w:val="7AFD64F3"/>
    <w:rsid w:val="7B05C9F3"/>
    <w:rsid w:val="7B0947D8"/>
    <w:rsid w:val="7B10CA97"/>
    <w:rsid w:val="7B18E51F"/>
    <w:rsid w:val="7B1CEB44"/>
    <w:rsid w:val="7B2516F7"/>
    <w:rsid w:val="7B297D35"/>
    <w:rsid w:val="7B376464"/>
    <w:rsid w:val="7B54C414"/>
    <w:rsid w:val="7B59001A"/>
    <w:rsid w:val="7B5C2FAB"/>
    <w:rsid w:val="7B6BCEA0"/>
    <w:rsid w:val="7B8A206D"/>
    <w:rsid w:val="7B940774"/>
    <w:rsid w:val="7BA33CFE"/>
    <w:rsid w:val="7BAE15F0"/>
    <w:rsid w:val="7BD4F1C7"/>
    <w:rsid w:val="7BE6E5D2"/>
    <w:rsid w:val="7BE7F6EC"/>
    <w:rsid w:val="7BF76DC1"/>
    <w:rsid w:val="7C13AD2F"/>
    <w:rsid w:val="7C19C719"/>
    <w:rsid w:val="7C2FFDAD"/>
    <w:rsid w:val="7C41DCF5"/>
    <w:rsid w:val="7C590A81"/>
    <w:rsid w:val="7C657B38"/>
    <w:rsid w:val="7C65D65D"/>
    <w:rsid w:val="7C67B1C1"/>
    <w:rsid w:val="7C71FD42"/>
    <w:rsid w:val="7C7EFEBA"/>
    <w:rsid w:val="7C996EF2"/>
    <w:rsid w:val="7C9ECF50"/>
    <w:rsid w:val="7CA81DE2"/>
    <w:rsid w:val="7CAFD79C"/>
    <w:rsid w:val="7CBDB7E8"/>
    <w:rsid w:val="7CC439C0"/>
    <w:rsid w:val="7CE254E3"/>
    <w:rsid w:val="7CF7720B"/>
    <w:rsid w:val="7CF8D519"/>
    <w:rsid w:val="7D04AC8C"/>
    <w:rsid w:val="7D089511"/>
    <w:rsid w:val="7D2D33F6"/>
    <w:rsid w:val="7D2EE383"/>
    <w:rsid w:val="7D33A6AF"/>
    <w:rsid w:val="7D4E5C38"/>
    <w:rsid w:val="7D5EED0C"/>
    <w:rsid w:val="7D625353"/>
    <w:rsid w:val="7D70E24C"/>
    <w:rsid w:val="7DBCC2EC"/>
    <w:rsid w:val="7DDE69AB"/>
    <w:rsid w:val="7DF224C7"/>
    <w:rsid w:val="7DF6F458"/>
    <w:rsid w:val="7E042845"/>
    <w:rsid w:val="7E19964F"/>
    <w:rsid w:val="7E217ED9"/>
    <w:rsid w:val="7E2566C9"/>
    <w:rsid w:val="7E33EBE5"/>
    <w:rsid w:val="7E34855F"/>
    <w:rsid w:val="7E3A2D32"/>
    <w:rsid w:val="7E3DFE44"/>
    <w:rsid w:val="7E569312"/>
    <w:rsid w:val="7E5D7F05"/>
    <w:rsid w:val="7E70F1B7"/>
    <w:rsid w:val="7E75E016"/>
    <w:rsid w:val="7E8339B2"/>
    <w:rsid w:val="7E924609"/>
    <w:rsid w:val="7E9A6AEE"/>
    <w:rsid w:val="7EA472C7"/>
    <w:rsid w:val="7EB40410"/>
    <w:rsid w:val="7EB891EA"/>
    <w:rsid w:val="7EBFEEED"/>
    <w:rsid w:val="7EC1DFCA"/>
    <w:rsid w:val="7EDBCDD7"/>
    <w:rsid w:val="7EDDD9E2"/>
    <w:rsid w:val="7EEBD076"/>
    <w:rsid w:val="7EED65A9"/>
    <w:rsid w:val="7EFE3760"/>
    <w:rsid w:val="7F0CB2AD"/>
    <w:rsid w:val="7F1118EB"/>
    <w:rsid w:val="7F1371EC"/>
    <w:rsid w:val="7F2F4002"/>
    <w:rsid w:val="7F30B927"/>
    <w:rsid w:val="7F3552CD"/>
    <w:rsid w:val="7F416285"/>
    <w:rsid w:val="7F4331E9"/>
    <w:rsid w:val="7F4998F1"/>
    <w:rsid w:val="7F67699C"/>
    <w:rsid w:val="7F78A74D"/>
    <w:rsid w:val="7F952D31"/>
    <w:rsid w:val="7FA11DB3"/>
    <w:rsid w:val="7FA4536A"/>
    <w:rsid w:val="7FA5F724"/>
    <w:rsid w:val="7FA77837"/>
    <w:rsid w:val="7FA99E04"/>
    <w:rsid w:val="7FB1F913"/>
    <w:rsid w:val="7FB578C8"/>
    <w:rsid w:val="7FB899BB"/>
    <w:rsid w:val="7FBB7F4E"/>
    <w:rsid w:val="7FC69647"/>
    <w:rsid w:val="7FCDFDA8"/>
    <w:rsid w:val="7FE2BE66"/>
    <w:rsid w:val="7FF1C0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3772D"/>
  <w15:docId w15:val="{0662A7C7-3108-4B52-87FA-240220495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45"/>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6D7"/>
    <w:pPr>
      <w:spacing w:before="140" w:after="280" w:line="240" w:lineRule="auto"/>
    </w:pPr>
    <w:rPr>
      <w:rFonts w:ascii="Calibri" w:eastAsia="Verdana" w:hAnsi="Calibri" w:cs="Tahoma (Body CS)"/>
      <w:color w:val="383737"/>
      <w:sz w:val="26"/>
      <w:szCs w:val="26"/>
      <w:lang w:eastAsia="ja-JP"/>
    </w:rPr>
  </w:style>
  <w:style w:type="paragraph" w:styleId="Heading1">
    <w:name w:val="heading 1"/>
    <w:basedOn w:val="Normal"/>
    <w:next w:val="Normal"/>
    <w:link w:val="Heading1Char"/>
    <w:uiPriority w:val="5"/>
    <w:qFormat/>
    <w:rsid w:val="00DA3283"/>
    <w:pPr>
      <w:keepNext/>
      <w:keepLines/>
      <w:spacing w:before="800" w:after="0" w:line="360" w:lineRule="auto"/>
      <w:outlineLvl w:val="0"/>
    </w:pPr>
    <w:rPr>
      <w:rFonts w:asciiTheme="majorHAnsi" w:eastAsiaTheme="majorEastAsia" w:hAnsiTheme="majorHAnsi" w:cstheme="majorBidi"/>
      <w:color w:val="005788"/>
      <w:sz w:val="40"/>
      <w:szCs w:val="40"/>
    </w:rPr>
  </w:style>
  <w:style w:type="paragraph" w:styleId="Heading2">
    <w:name w:val="heading 2"/>
    <w:basedOn w:val="Normal"/>
    <w:next w:val="Normal"/>
    <w:link w:val="Heading2Char"/>
    <w:uiPriority w:val="7"/>
    <w:qFormat/>
    <w:rsid w:val="00DA3283"/>
    <w:pPr>
      <w:keepNext/>
      <w:keepLines/>
      <w:spacing w:before="340" w:after="0" w:line="360" w:lineRule="auto"/>
      <w:outlineLvl w:val="1"/>
    </w:pPr>
    <w:rPr>
      <w:rFonts w:asciiTheme="majorHAnsi" w:eastAsiaTheme="majorEastAsia" w:hAnsiTheme="majorHAnsi" w:cstheme="majorBidi"/>
      <w:color w:val="2F5496" w:themeColor="accent1" w:themeShade="BF"/>
      <w:sz w:val="34"/>
      <w:szCs w:val="34"/>
    </w:rPr>
  </w:style>
  <w:style w:type="paragraph" w:styleId="Heading3">
    <w:name w:val="heading 3"/>
    <w:basedOn w:val="Normal"/>
    <w:next w:val="Normal"/>
    <w:link w:val="Heading3Char"/>
    <w:uiPriority w:val="8"/>
    <w:qFormat/>
    <w:rsid w:val="008F01BA"/>
    <w:pPr>
      <w:keepNext/>
      <w:keepLines/>
      <w:spacing w:before="280" w:after="0"/>
      <w:ind w:left="426" w:hanging="426"/>
      <w:outlineLvl w:val="2"/>
    </w:pPr>
    <w:rPr>
      <w:rFonts w:asciiTheme="majorHAnsi" w:eastAsiaTheme="majorEastAsia" w:hAnsiTheme="majorHAnsi" w:cstheme="majorBidi"/>
      <w:b/>
      <w:bCs/>
      <w:color w:val="005788"/>
      <w:sz w:val="28"/>
      <w:szCs w:val="28"/>
    </w:rPr>
  </w:style>
  <w:style w:type="paragraph" w:styleId="Heading4">
    <w:name w:val="heading 4"/>
    <w:basedOn w:val="Normal"/>
    <w:next w:val="Normal"/>
    <w:link w:val="Heading4Char"/>
    <w:uiPriority w:val="19"/>
    <w:semiHidden/>
    <w:unhideWhenUsed/>
    <w:rsid w:val="003E6D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A533E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334"/>
    <w:pPr>
      <w:tabs>
        <w:tab w:val="center" w:pos="4513"/>
        <w:tab w:val="right" w:pos="9026"/>
      </w:tabs>
      <w:spacing w:after="0"/>
    </w:pPr>
  </w:style>
  <w:style w:type="character" w:customStyle="1" w:styleId="HeaderChar">
    <w:name w:val="Header Char"/>
    <w:basedOn w:val="DefaultParagraphFont"/>
    <w:link w:val="Header"/>
    <w:uiPriority w:val="99"/>
    <w:rsid w:val="00042334"/>
  </w:style>
  <w:style w:type="paragraph" w:styleId="Footer">
    <w:name w:val="footer"/>
    <w:basedOn w:val="Normal"/>
    <w:link w:val="FooterChar"/>
    <w:uiPriority w:val="99"/>
    <w:unhideWhenUsed/>
    <w:rsid w:val="00042334"/>
    <w:pPr>
      <w:tabs>
        <w:tab w:val="center" w:pos="4513"/>
        <w:tab w:val="right" w:pos="9026"/>
      </w:tabs>
      <w:spacing w:after="0"/>
    </w:pPr>
  </w:style>
  <w:style w:type="character" w:customStyle="1" w:styleId="FooterChar">
    <w:name w:val="Footer Char"/>
    <w:basedOn w:val="DefaultParagraphFont"/>
    <w:link w:val="Footer"/>
    <w:uiPriority w:val="99"/>
    <w:rsid w:val="00042334"/>
  </w:style>
  <w:style w:type="paragraph" w:styleId="Title">
    <w:name w:val="Title"/>
    <w:basedOn w:val="Normal"/>
    <w:next w:val="Normal"/>
    <w:link w:val="TitleChar"/>
    <w:uiPriority w:val="1"/>
    <w:qFormat/>
    <w:rsid w:val="00B6636C"/>
    <w:pPr>
      <w:spacing w:before="1320" w:after="0"/>
      <w:contextualSpacing/>
    </w:pPr>
    <w:rPr>
      <w:rFonts w:asciiTheme="majorHAnsi" w:eastAsiaTheme="majorEastAsia" w:hAnsiTheme="majorHAnsi" w:cstheme="majorBidi"/>
      <w:color w:val="auto"/>
      <w:spacing w:val="10"/>
      <w:kern w:val="28"/>
      <w:sz w:val="44"/>
      <w:szCs w:val="44"/>
    </w:rPr>
  </w:style>
  <w:style w:type="character" w:customStyle="1" w:styleId="TitleChar">
    <w:name w:val="Title Char"/>
    <w:basedOn w:val="DefaultParagraphFont"/>
    <w:link w:val="Title"/>
    <w:uiPriority w:val="1"/>
    <w:rsid w:val="002F2910"/>
    <w:rPr>
      <w:rFonts w:asciiTheme="majorHAnsi" w:eastAsiaTheme="majorEastAsia" w:hAnsiTheme="majorHAnsi" w:cstheme="majorBidi"/>
      <w:spacing w:val="10"/>
      <w:kern w:val="28"/>
      <w:sz w:val="44"/>
      <w:szCs w:val="44"/>
      <w:lang w:eastAsia="ja-JP"/>
    </w:rPr>
  </w:style>
  <w:style w:type="paragraph" w:styleId="Subtitle">
    <w:name w:val="Subtitle"/>
    <w:basedOn w:val="Normal"/>
    <w:next w:val="Normal"/>
    <w:link w:val="SubtitleChar"/>
    <w:uiPriority w:val="2"/>
    <w:qFormat/>
    <w:rsid w:val="00B6636C"/>
    <w:pPr>
      <w:numPr>
        <w:ilvl w:val="1"/>
      </w:numPr>
      <w:spacing w:before="0" w:after="880"/>
    </w:pPr>
    <w:rPr>
      <w:rFonts w:asciiTheme="majorHAnsi" w:eastAsiaTheme="minorEastAsia" w:hAnsiTheme="majorHAnsi" w:cstheme="majorHAnsi"/>
      <w:color w:val="005788"/>
      <w:spacing w:val="10"/>
      <w:sz w:val="44"/>
      <w:szCs w:val="44"/>
    </w:rPr>
  </w:style>
  <w:style w:type="character" w:customStyle="1" w:styleId="SubtitleChar">
    <w:name w:val="Subtitle Char"/>
    <w:basedOn w:val="DefaultParagraphFont"/>
    <w:link w:val="Subtitle"/>
    <w:uiPriority w:val="2"/>
    <w:rsid w:val="002F2910"/>
    <w:rPr>
      <w:rFonts w:asciiTheme="majorHAnsi" w:eastAsiaTheme="minorEastAsia" w:hAnsiTheme="majorHAnsi" w:cstheme="majorHAnsi"/>
      <w:color w:val="005788"/>
      <w:spacing w:val="10"/>
      <w:sz w:val="44"/>
      <w:szCs w:val="44"/>
      <w:lang w:eastAsia="ja-JP"/>
    </w:rPr>
  </w:style>
  <w:style w:type="paragraph" w:styleId="ListParagraph">
    <w:name w:val="List Paragraph"/>
    <w:basedOn w:val="Normal"/>
    <w:link w:val="ListParagraphChar"/>
    <w:uiPriority w:val="34"/>
    <w:semiHidden/>
    <w:qFormat/>
    <w:rsid w:val="002B17E0"/>
    <w:pPr>
      <w:ind w:left="720"/>
      <w:contextualSpacing/>
    </w:pPr>
  </w:style>
  <w:style w:type="paragraph" w:customStyle="1" w:styleId="Details">
    <w:name w:val="Details"/>
    <w:basedOn w:val="Normal"/>
    <w:link w:val="DetailsChar"/>
    <w:uiPriority w:val="4"/>
    <w:qFormat/>
    <w:rsid w:val="008B1E2E"/>
    <w:pPr>
      <w:spacing w:after="140" w:line="360" w:lineRule="auto"/>
      <w:ind w:left="1134" w:hanging="1134"/>
    </w:pPr>
    <w:rPr>
      <w:rFonts w:asciiTheme="minorHAnsi" w:hAnsiTheme="minorHAnsi" w:cstheme="minorHAnsi"/>
      <w:b/>
      <w:bCs/>
      <w:color w:val="4C5159"/>
      <w:sz w:val="28"/>
      <w:szCs w:val="28"/>
    </w:rPr>
  </w:style>
  <w:style w:type="paragraph" w:customStyle="1" w:styleId="Questionresponse">
    <w:name w:val="Question response"/>
    <w:basedOn w:val="ListParagraph"/>
    <w:link w:val="QuestionresponseChar"/>
    <w:uiPriority w:val="9"/>
    <w:qFormat/>
    <w:rsid w:val="008B1E2E"/>
    <w:pPr>
      <w:pBdr>
        <w:top w:val="single" w:sz="4" w:space="7" w:color="4C5159"/>
        <w:left w:val="single" w:sz="4" w:space="7" w:color="4C5159"/>
        <w:bottom w:val="single" w:sz="4" w:space="7" w:color="4C5159"/>
        <w:right w:val="single" w:sz="4" w:space="7" w:color="4C5159"/>
      </w:pBdr>
      <w:shd w:val="clear" w:color="auto" w:fill="F4F7FA"/>
      <w:ind w:left="0"/>
    </w:pPr>
    <w:rPr>
      <w:rFonts w:asciiTheme="minorHAnsi" w:hAnsiTheme="minorHAnsi" w:cstheme="minorHAnsi"/>
    </w:rPr>
  </w:style>
  <w:style w:type="character" w:customStyle="1" w:styleId="DetailsChar">
    <w:name w:val="Details Char"/>
    <w:basedOn w:val="DefaultParagraphFont"/>
    <w:link w:val="Details"/>
    <w:uiPriority w:val="4"/>
    <w:rsid w:val="008B1E2E"/>
    <w:rPr>
      <w:rFonts w:eastAsia="Verdana" w:cstheme="minorHAnsi"/>
      <w:b/>
      <w:bCs/>
      <w:color w:val="4C5159"/>
      <w:sz w:val="28"/>
      <w:szCs w:val="28"/>
      <w:lang w:eastAsia="ja-JP"/>
    </w:rPr>
  </w:style>
  <w:style w:type="character" w:customStyle="1" w:styleId="Heading1Char">
    <w:name w:val="Heading 1 Char"/>
    <w:basedOn w:val="DefaultParagraphFont"/>
    <w:link w:val="Heading1"/>
    <w:uiPriority w:val="5"/>
    <w:rsid w:val="00DA3283"/>
    <w:rPr>
      <w:rFonts w:asciiTheme="majorHAnsi" w:eastAsiaTheme="majorEastAsia" w:hAnsiTheme="majorHAnsi" w:cstheme="majorBidi"/>
      <w:color w:val="005788"/>
      <w:sz w:val="40"/>
      <w:szCs w:val="40"/>
      <w:lang w:eastAsia="ja-JP"/>
    </w:rPr>
  </w:style>
  <w:style w:type="character" w:customStyle="1" w:styleId="ListParagraphChar">
    <w:name w:val="List Paragraph Char"/>
    <w:basedOn w:val="DefaultParagraphFont"/>
    <w:link w:val="ListParagraph"/>
    <w:uiPriority w:val="34"/>
    <w:semiHidden/>
    <w:rsid w:val="002F2910"/>
    <w:rPr>
      <w:rFonts w:ascii="Calibri" w:eastAsia="Verdana" w:hAnsi="Calibri" w:cs="Tahoma (Body CS)"/>
      <w:color w:val="383737"/>
      <w:sz w:val="26"/>
      <w:szCs w:val="26"/>
      <w:lang w:eastAsia="ja-JP"/>
    </w:rPr>
  </w:style>
  <w:style w:type="character" w:customStyle="1" w:styleId="QuestionresponseChar">
    <w:name w:val="Question response Char"/>
    <w:basedOn w:val="ListParagraphChar"/>
    <w:link w:val="Questionresponse"/>
    <w:uiPriority w:val="9"/>
    <w:rsid w:val="008E5964"/>
    <w:rPr>
      <w:rFonts w:ascii="Calibri" w:eastAsia="Verdana" w:hAnsi="Calibri" w:cstheme="minorHAnsi"/>
      <w:color w:val="383737"/>
      <w:sz w:val="26"/>
      <w:szCs w:val="26"/>
      <w:shd w:val="clear" w:color="auto" w:fill="F4F7FA"/>
      <w:lang w:eastAsia="ja-JP"/>
    </w:rPr>
  </w:style>
  <w:style w:type="character" w:customStyle="1" w:styleId="Heading2Char">
    <w:name w:val="Heading 2 Char"/>
    <w:basedOn w:val="DefaultParagraphFont"/>
    <w:link w:val="Heading2"/>
    <w:uiPriority w:val="7"/>
    <w:rsid w:val="00DA3283"/>
    <w:rPr>
      <w:rFonts w:asciiTheme="majorHAnsi" w:eastAsiaTheme="majorEastAsia" w:hAnsiTheme="majorHAnsi" w:cstheme="majorBidi"/>
      <w:color w:val="2F5496" w:themeColor="accent1" w:themeShade="BF"/>
      <w:sz w:val="34"/>
      <w:szCs w:val="34"/>
      <w:lang w:eastAsia="ja-JP"/>
    </w:rPr>
  </w:style>
  <w:style w:type="character" w:customStyle="1" w:styleId="Heading3Char">
    <w:name w:val="Heading 3 Char"/>
    <w:basedOn w:val="DefaultParagraphFont"/>
    <w:link w:val="Heading3"/>
    <w:uiPriority w:val="8"/>
    <w:rsid w:val="008F01BA"/>
    <w:rPr>
      <w:rFonts w:asciiTheme="majorHAnsi" w:eastAsiaTheme="majorEastAsia" w:hAnsiTheme="majorHAnsi" w:cstheme="majorBidi"/>
      <w:b/>
      <w:bCs/>
      <w:color w:val="005788"/>
      <w:sz w:val="28"/>
      <w:szCs w:val="28"/>
      <w:lang w:eastAsia="ja-JP"/>
    </w:rPr>
  </w:style>
  <w:style w:type="paragraph" w:customStyle="1" w:styleId="Heading">
    <w:name w:val="Heading"/>
    <w:basedOn w:val="Normal"/>
    <w:link w:val="HeadingChar"/>
    <w:uiPriority w:val="1"/>
    <w:semiHidden/>
    <w:rsid w:val="00E72C0A"/>
    <w:pPr>
      <w:spacing w:after="0"/>
      <w:jc w:val="center"/>
    </w:pPr>
    <w:rPr>
      <w:rFonts w:asciiTheme="majorHAnsi" w:hAnsiTheme="majorHAnsi" w:cstheme="majorHAnsi"/>
      <w:b/>
      <w:bCs/>
      <w:color w:val="FFFFFF" w:themeColor="background1"/>
      <w:sz w:val="28"/>
      <w:szCs w:val="28"/>
    </w:rPr>
  </w:style>
  <w:style w:type="paragraph" w:customStyle="1" w:styleId="Normaltext">
    <w:name w:val="Normal text"/>
    <w:basedOn w:val="Normal"/>
    <w:link w:val="NormaltextChar"/>
    <w:semiHidden/>
    <w:rsid w:val="00E72C0A"/>
    <w:pPr>
      <w:spacing w:after="140" w:line="360" w:lineRule="auto"/>
    </w:pPr>
  </w:style>
  <w:style w:type="character" w:customStyle="1" w:styleId="HeadingChar">
    <w:name w:val="Heading Char"/>
    <w:basedOn w:val="DefaultParagraphFont"/>
    <w:link w:val="Heading"/>
    <w:uiPriority w:val="1"/>
    <w:semiHidden/>
    <w:rsid w:val="002F2910"/>
    <w:rPr>
      <w:rFonts w:asciiTheme="majorHAnsi" w:eastAsia="Verdana" w:hAnsiTheme="majorHAnsi" w:cstheme="majorHAnsi"/>
      <w:b/>
      <w:bCs/>
      <w:color w:val="FFFFFF" w:themeColor="background1"/>
      <w:sz w:val="28"/>
      <w:szCs w:val="28"/>
      <w:lang w:eastAsia="ja-JP"/>
    </w:rPr>
  </w:style>
  <w:style w:type="table" w:styleId="TableGrid">
    <w:name w:val="Table Grid"/>
    <w:basedOn w:val="TableNormal"/>
    <w:uiPriority w:val="39"/>
    <w:rsid w:val="00DB45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Char">
    <w:name w:val="Normal text Char"/>
    <w:basedOn w:val="DefaultParagraphFont"/>
    <w:link w:val="Normaltext"/>
    <w:semiHidden/>
    <w:rsid w:val="002F2910"/>
    <w:rPr>
      <w:rFonts w:ascii="Calibri" w:eastAsia="Verdana" w:hAnsi="Calibri" w:cs="Tahoma (Body CS)"/>
      <w:color w:val="383737"/>
      <w:sz w:val="26"/>
      <w:szCs w:val="26"/>
      <w:lang w:eastAsia="ja-JP"/>
    </w:rPr>
  </w:style>
  <w:style w:type="character" w:styleId="Hyperlink">
    <w:name w:val="Hyperlink"/>
    <w:basedOn w:val="DefaultParagraphFont"/>
    <w:uiPriority w:val="99"/>
    <w:unhideWhenUsed/>
    <w:qFormat/>
    <w:rsid w:val="00E66C8E"/>
    <w:rPr>
      <w:color w:val="0069B4"/>
      <w:sz w:val="28"/>
      <w:u w:val="single"/>
    </w:rPr>
  </w:style>
  <w:style w:type="character" w:styleId="UnresolvedMention">
    <w:name w:val="Unresolved Mention"/>
    <w:basedOn w:val="DefaultParagraphFont"/>
    <w:uiPriority w:val="99"/>
    <w:semiHidden/>
    <w:unhideWhenUsed/>
    <w:rsid w:val="00E66C8E"/>
    <w:rPr>
      <w:color w:val="605E5C"/>
      <w:shd w:val="clear" w:color="auto" w:fill="E1DFDD"/>
    </w:rPr>
  </w:style>
  <w:style w:type="paragraph" w:styleId="FootnoteText">
    <w:name w:val="footnote text"/>
    <w:basedOn w:val="Normal"/>
    <w:link w:val="FootnoteTextChar"/>
    <w:uiPriority w:val="99"/>
    <w:semiHidden/>
    <w:unhideWhenUsed/>
    <w:rsid w:val="00FB35FF"/>
    <w:pPr>
      <w:spacing w:before="0" w:after="0"/>
    </w:pPr>
    <w:rPr>
      <w:sz w:val="20"/>
      <w:szCs w:val="20"/>
    </w:rPr>
  </w:style>
  <w:style w:type="character" w:customStyle="1" w:styleId="FootnoteTextChar">
    <w:name w:val="Footnote Text Char"/>
    <w:basedOn w:val="DefaultParagraphFont"/>
    <w:link w:val="FootnoteText"/>
    <w:uiPriority w:val="99"/>
    <w:semiHidden/>
    <w:rsid w:val="00FB35FF"/>
    <w:rPr>
      <w:rFonts w:ascii="Calibri" w:eastAsia="Verdana" w:hAnsi="Calibri" w:cs="Tahoma (Body CS)"/>
      <w:color w:val="383737"/>
      <w:sz w:val="20"/>
      <w:szCs w:val="20"/>
      <w:lang w:eastAsia="ja-JP"/>
    </w:rPr>
  </w:style>
  <w:style w:type="character" w:styleId="FootnoteReference">
    <w:name w:val="footnote reference"/>
    <w:basedOn w:val="DefaultParagraphFont"/>
    <w:uiPriority w:val="99"/>
    <w:semiHidden/>
    <w:unhideWhenUsed/>
    <w:rsid w:val="00FB35FF"/>
    <w:rPr>
      <w:vertAlign w:val="superscript"/>
    </w:rPr>
  </w:style>
  <w:style w:type="paragraph" w:customStyle="1" w:styleId="Endnoteheading">
    <w:name w:val="Endnote heading"/>
    <w:basedOn w:val="Normal"/>
    <w:link w:val="EndnoteheadingChar"/>
    <w:uiPriority w:val="10"/>
    <w:qFormat/>
    <w:rsid w:val="007A70FD"/>
    <w:pPr>
      <w:spacing w:before="560"/>
      <w:ind w:left="170" w:right="170"/>
    </w:pPr>
    <w:rPr>
      <w:color w:val="4C5159"/>
      <w:sz w:val="28"/>
      <w:szCs w:val="28"/>
    </w:rPr>
  </w:style>
  <w:style w:type="paragraph" w:customStyle="1" w:styleId="Endnotecontent">
    <w:name w:val="Endnote content"/>
    <w:basedOn w:val="Normal"/>
    <w:link w:val="EndnotecontentChar"/>
    <w:uiPriority w:val="11"/>
    <w:qFormat/>
    <w:rsid w:val="00250EAB"/>
    <w:pPr>
      <w:spacing w:before="0"/>
      <w:ind w:left="170" w:right="170"/>
    </w:pPr>
    <w:rPr>
      <w:color w:val="4C5159"/>
      <w:sz w:val="24"/>
    </w:rPr>
  </w:style>
  <w:style w:type="character" w:customStyle="1" w:styleId="EndnoteheadingChar">
    <w:name w:val="Endnote heading Char"/>
    <w:basedOn w:val="DefaultParagraphFont"/>
    <w:link w:val="Endnoteheading"/>
    <w:uiPriority w:val="10"/>
    <w:rsid w:val="002F2910"/>
    <w:rPr>
      <w:rFonts w:ascii="Calibri" w:eastAsia="Verdana" w:hAnsi="Calibri" w:cs="Tahoma (Body CS)"/>
      <w:color w:val="4C5159"/>
      <w:sz w:val="28"/>
      <w:szCs w:val="28"/>
      <w:lang w:eastAsia="ja-JP"/>
    </w:rPr>
  </w:style>
  <w:style w:type="character" w:customStyle="1" w:styleId="EndnotecontentChar">
    <w:name w:val="Endnote content Char"/>
    <w:basedOn w:val="DefaultParagraphFont"/>
    <w:link w:val="Endnotecontent"/>
    <w:uiPriority w:val="11"/>
    <w:rsid w:val="002F2910"/>
    <w:rPr>
      <w:rFonts w:ascii="Calibri" w:eastAsia="Verdana" w:hAnsi="Calibri" w:cs="Tahoma (Body CS)"/>
      <w:color w:val="4C5159"/>
      <w:sz w:val="24"/>
      <w:szCs w:val="26"/>
      <w:lang w:eastAsia="ja-JP"/>
    </w:rPr>
  </w:style>
  <w:style w:type="character" w:customStyle="1" w:styleId="normaltextrun">
    <w:name w:val="normaltextrun"/>
    <w:basedOn w:val="DefaultParagraphFont"/>
    <w:rsid w:val="00481C02"/>
  </w:style>
  <w:style w:type="character" w:customStyle="1" w:styleId="eop">
    <w:name w:val="eop"/>
    <w:basedOn w:val="DefaultParagraphFont"/>
    <w:rsid w:val="00481C02"/>
  </w:style>
  <w:style w:type="character" w:styleId="CommentReference">
    <w:name w:val="annotation reference"/>
    <w:basedOn w:val="DefaultParagraphFont"/>
    <w:uiPriority w:val="99"/>
    <w:semiHidden/>
    <w:unhideWhenUsed/>
    <w:rsid w:val="000069AC"/>
    <w:rPr>
      <w:sz w:val="16"/>
      <w:szCs w:val="16"/>
    </w:rPr>
  </w:style>
  <w:style w:type="paragraph" w:styleId="CommentText">
    <w:name w:val="annotation text"/>
    <w:basedOn w:val="Normal"/>
    <w:link w:val="CommentTextChar"/>
    <w:uiPriority w:val="99"/>
    <w:unhideWhenUsed/>
    <w:rsid w:val="000069AC"/>
    <w:rPr>
      <w:sz w:val="20"/>
      <w:szCs w:val="20"/>
    </w:rPr>
  </w:style>
  <w:style w:type="character" w:customStyle="1" w:styleId="CommentTextChar">
    <w:name w:val="Comment Text Char"/>
    <w:basedOn w:val="DefaultParagraphFont"/>
    <w:link w:val="CommentText"/>
    <w:uiPriority w:val="99"/>
    <w:rsid w:val="000069AC"/>
    <w:rPr>
      <w:rFonts w:ascii="Calibri" w:eastAsia="Verdana" w:hAnsi="Calibri" w:cs="Tahoma (Body CS)"/>
      <w:color w:val="383737"/>
      <w:sz w:val="20"/>
      <w:szCs w:val="20"/>
      <w:lang w:eastAsia="ja-JP"/>
    </w:rPr>
  </w:style>
  <w:style w:type="paragraph" w:styleId="CommentSubject">
    <w:name w:val="annotation subject"/>
    <w:basedOn w:val="CommentText"/>
    <w:next w:val="CommentText"/>
    <w:link w:val="CommentSubjectChar"/>
    <w:uiPriority w:val="99"/>
    <w:semiHidden/>
    <w:unhideWhenUsed/>
    <w:rsid w:val="000069AC"/>
    <w:rPr>
      <w:b/>
      <w:bCs/>
    </w:rPr>
  </w:style>
  <w:style w:type="character" w:customStyle="1" w:styleId="CommentSubjectChar">
    <w:name w:val="Comment Subject Char"/>
    <w:basedOn w:val="CommentTextChar"/>
    <w:link w:val="CommentSubject"/>
    <w:uiPriority w:val="99"/>
    <w:semiHidden/>
    <w:rsid w:val="000069AC"/>
    <w:rPr>
      <w:rFonts w:ascii="Calibri" w:eastAsia="Verdana" w:hAnsi="Calibri" w:cs="Tahoma (Body CS)"/>
      <w:b/>
      <w:bCs/>
      <w:color w:val="383737"/>
      <w:sz w:val="20"/>
      <w:szCs w:val="20"/>
      <w:lang w:eastAsia="ja-JP"/>
    </w:rPr>
  </w:style>
  <w:style w:type="paragraph" w:styleId="Revision">
    <w:name w:val="Revision"/>
    <w:hidden/>
    <w:uiPriority w:val="99"/>
    <w:semiHidden/>
    <w:rsid w:val="000069AC"/>
    <w:pPr>
      <w:spacing w:after="0" w:line="240" w:lineRule="auto"/>
    </w:pPr>
    <w:rPr>
      <w:rFonts w:ascii="Calibri" w:eastAsia="Verdana" w:hAnsi="Calibri" w:cs="Tahoma (Body CS)"/>
      <w:color w:val="383737"/>
      <w:sz w:val="26"/>
      <w:szCs w:val="26"/>
      <w:lang w:eastAsia="ja-JP"/>
    </w:rPr>
  </w:style>
  <w:style w:type="character" w:customStyle="1" w:styleId="Heading4Char">
    <w:name w:val="Heading 4 Char"/>
    <w:basedOn w:val="DefaultParagraphFont"/>
    <w:link w:val="Heading4"/>
    <w:uiPriority w:val="19"/>
    <w:semiHidden/>
    <w:rsid w:val="003E6D7B"/>
    <w:rPr>
      <w:rFonts w:asciiTheme="majorHAnsi" w:eastAsiaTheme="majorEastAsia" w:hAnsiTheme="majorHAnsi" w:cstheme="majorBidi"/>
      <w:i/>
      <w:iCs/>
      <w:color w:val="2F5496" w:themeColor="accent1" w:themeShade="BF"/>
      <w:sz w:val="26"/>
      <w:szCs w:val="26"/>
      <w:lang w:eastAsia="ja-JP"/>
    </w:rPr>
  </w:style>
  <w:style w:type="paragraph" w:styleId="NormalWeb">
    <w:name w:val="Normal (Web)"/>
    <w:basedOn w:val="Normal"/>
    <w:uiPriority w:val="99"/>
    <w:semiHidden/>
    <w:unhideWhenUsed/>
    <w:rsid w:val="00183795"/>
    <w:rPr>
      <w:rFonts w:ascii="Times New Roman" w:hAnsi="Times New Roman" w:cs="Times New Roman"/>
      <w:sz w:val="24"/>
      <w:szCs w:val="24"/>
    </w:rPr>
  </w:style>
  <w:style w:type="character" w:styleId="Strong">
    <w:name w:val="Strong"/>
    <w:basedOn w:val="DefaultParagraphFont"/>
    <w:uiPriority w:val="22"/>
    <w:qFormat/>
    <w:rsid w:val="00101C98"/>
    <w:rPr>
      <w:b/>
      <w:bCs/>
    </w:rPr>
  </w:style>
  <w:style w:type="paragraph" w:styleId="EndnoteText">
    <w:name w:val="endnote text"/>
    <w:basedOn w:val="Normal"/>
    <w:link w:val="EndnoteTextChar"/>
    <w:uiPriority w:val="99"/>
    <w:semiHidden/>
    <w:unhideWhenUsed/>
    <w:rsid w:val="00BD328D"/>
    <w:pPr>
      <w:spacing w:before="0" w:after="0"/>
    </w:pPr>
    <w:rPr>
      <w:sz w:val="20"/>
      <w:szCs w:val="20"/>
    </w:rPr>
  </w:style>
  <w:style w:type="character" w:customStyle="1" w:styleId="EndnoteTextChar">
    <w:name w:val="Endnote Text Char"/>
    <w:basedOn w:val="DefaultParagraphFont"/>
    <w:link w:val="EndnoteText"/>
    <w:uiPriority w:val="99"/>
    <w:semiHidden/>
    <w:rsid w:val="00BD328D"/>
    <w:rPr>
      <w:rFonts w:ascii="Calibri" w:eastAsia="Verdana" w:hAnsi="Calibri" w:cs="Tahoma (Body CS)"/>
      <w:color w:val="383737"/>
      <w:sz w:val="20"/>
      <w:szCs w:val="20"/>
      <w:lang w:eastAsia="ja-JP"/>
    </w:rPr>
  </w:style>
  <w:style w:type="character" w:styleId="EndnoteReference">
    <w:name w:val="endnote reference"/>
    <w:basedOn w:val="DefaultParagraphFont"/>
    <w:uiPriority w:val="99"/>
    <w:semiHidden/>
    <w:unhideWhenUsed/>
    <w:rsid w:val="00BD328D"/>
    <w:rPr>
      <w:vertAlign w:val="superscript"/>
    </w:rPr>
  </w:style>
  <w:style w:type="paragraph" w:styleId="z-TopofForm">
    <w:name w:val="HTML Top of Form"/>
    <w:basedOn w:val="Normal"/>
    <w:next w:val="Normal"/>
    <w:link w:val="z-TopofFormChar"/>
    <w:hidden/>
    <w:uiPriority w:val="99"/>
    <w:semiHidden/>
    <w:unhideWhenUsed/>
    <w:rsid w:val="00F7088B"/>
    <w:pPr>
      <w:pBdr>
        <w:bottom w:val="single" w:sz="6" w:space="1" w:color="auto"/>
      </w:pBdr>
      <w:spacing w:before="0"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7088B"/>
    <w:rPr>
      <w:rFonts w:ascii="Arial" w:eastAsia="Verdana" w:hAnsi="Arial" w:cs="Arial"/>
      <w:vanish/>
      <w:color w:val="383737"/>
      <w:sz w:val="16"/>
      <w:szCs w:val="16"/>
      <w:lang w:eastAsia="ja-JP"/>
    </w:rPr>
  </w:style>
  <w:style w:type="paragraph" w:styleId="z-BottomofForm">
    <w:name w:val="HTML Bottom of Form"/>
    <w:basedOn w:val="Normal"/>
    <w:next w:val="Normal"/>
    <w:link w:val="z-BottomofFormChar"/>
    <w:hidden/>
    <w:uiPriority w:val="99"/>
    <w:semiHidden/>
    <w:unhideWhenUsed/>
    <w:rsid w:val="00F7088B"/>
    <w:pPr>
      <w:pBdr>
        <w:top w:val="single" w:sz="6" w:space="1" w:color="auto"/>
      </w:pBdr>
      <w:spacing w:before="0"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7088B"/>
    <w:rPr>
      <w:rFonts w:ascii="Arial" w:eastAsia="Verdana" w:hAnsi="Arial" w:cs="Arial"/>
      <w:vanish/>
      <w:color w:val="383737"/>
      <w:sz w:val="16"/>
      <w:szCs w:val="16"/>
      <w:lang w:eastAsia="ja-JP"/>
    </w:rPr>
  </w:style>
  <w:style w:type="character" w:customStyle="1" w:styleId="Heading6Char">
    <w:name w:val="Heading 6 Char"/>
    <w:basedOn w:val="DefaultParagraphFont"/>
    <w:link w:val="Heading6"/>
    <w:uiPriority w:val="9"/>
    <w:semiHidden/>
    <w:rsid w:val="00A533E5"/>
    <w:rPr>
      <w:rFonts w:asciiTheme="majorHAnsi" w:eastAsiaTheme="majorEastAsia" w:hAnsiTheme="majorHAnsi" w:cstheme="majorBidi"/>
      <w:color w:val="1F3763" w:themeColor="accent1" w:themeShade="7F"/>
      <w:sz w:val="26"/>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3097">
      <w:bodyDiv w:val="1"/>
      <w:marLeft w:val="0"/>
      <w:marRight w:val="0"/>
      <w:marTop w:val="0"/>
      <w:marBottom w:val="0"/>
      <w:divBdr>
        <w:top w:val="none" w:sz="0" w:space="0" w:color="auto"/>
        <w:left w:val="none" w:sz="0" w:space="0" w:color="auto"/>
        <w:bottom w:val="none" w:sz="0" w:space="0" w:color="auto"/>
        <w:right w:val="none" w:sz="0" w:space="0" w:color="auto"/>
      </w:divBdr>
    </w:div>
    <w:div w:id="43531688">
      <w:bodyDiv w:val="1"/>
      <w:marLeft w:val="0"/>
      <w:marRight w:val="0"/>
      <w:marTop w:val="0"/>
      <w:marBottom w:val="0"/>
      <w:divBdr>
        <w:top w:val="none" w:sz="0" w:space="0" w:color="auto"/>
        <w:left w:val="none" w:sz="0" w:space="0" w:color="auto"/>
        <w:bottom w:val="none" w:sz="0" w:space="0" w:color="auto"/>
        <w:right w:val="none" w:sz="0" w:space="0" w:color="auto"/>
      </w:divBdr>
    </w:div>
    <w:div w:id="67118416">
      <w:bodyDiv w:val="1"/>
      <w:marLeft w:val="0"/>
      <w:marRight w:val="0"/>
      <w:marTop w:val="0"/>
      <w:marBottom w:val="0"/>
      <w:divBdr>
        <w:top w:val="none" w:sz="0" w:space="0" w:color="auto"/>
        <w:left w:val="none" w:sz="0" w:space="0" w:color="auto"/>
        <w:bottom w:val="none" w:sz="0" w:space="0" w:color="auto"/>
        <w:right w:val="none" w:sz="0" w:space="0" w:color="auto"/>
      </w:divBdr>
    </w:div>
    <w:div w:id="78254972">
      <w:bodyDiv w:val="1"/>
      <w:marLeft w:val="0"/>
      <w:marRight w:val="0"/>
      <w:marTop w:val="0"/>
      <w:marBottom w:val="0"/>
      <w:divBdr>
        <w:top w:val="none" w:sz="0" w:space="0" w:color="auto"/>
        <w:left w:val="none" w:sz="0" w:space="0" w:color="auto"/>
        <w:bottom w:val="none" w:sz="0" w:space="0" w:color="auto"/>
        <w:right w:val="none" w:sz="0" w:space="0" w:color="auto"/>
      </w:divBdr>
    </w:div>
    <w:div w:id="166942626">
      <w:bodyDiv w:val="1"/>
      <w:marLeft w:val="0"/>
      <w:marRight w:val="0"/>
      <w:marTop w:val="0"/>
      <w:marBottom w:val="0"/>
      <w:divBdr>
        <w:top w:val="none" w:sz="0" w:space="0" w:color="auto"/>
        <w:left w:val="none" w:sz="0" w:space="0" w:color="auto"/>
        <w:bottom w:val="none" w:sz="0" w:space="0" w:color="auto"/>
        <w:right w:val="none" w:sz="0" w:space="0" w:color="auto"/>
      </w:divBdr>
    </w:div>
    <w:div w:id="180316277">
      <w:bodyDiv w:val="1"/>
      <w:marLeft w:val="0"/>
      <w:marRight w:val="0"/>
      <w:marTop w:val="0"/>
      <w:marBottom w:val="0"/>
      <w:divBdr>
        <w:top w:val="none" w:sz="0" w:space="0" w:color="auto"/>
        <w:left w:val="none" w:sz="0" w:space="0" w:color="auto"/>
        <w:bottom w:val="none" w:sz="0" w:space="0" w:color="auto"/>
        <w:right w:val="none" w:sz="0" w:space="0" w:color="auto"/>
      </w:divBdr>
    </w:div>
    <w:div w:id="187643404">
      <w:bodyDiv w:val="1"/>
      <w:marLeft w:val="0"/>
      <w:marRight w:val="0"/>
      <w:marTop w:val="0"/>
      <w:marBottom w:val="0"/>
      <w:divBdr>
        <w:top w:val="none" w:sz="0" w:space="0" w:color="auto"/>
        <w:left w:val="none" w:sz="0" w:space="0" w:color="auto"/>
        <w:bottom w:val="none" w:sz="0" w:space="0" w:color="auto"/>
        <w:right w:val="none" w:sz="0" w:space="0" w:color="auto"/>
      </w:divBdr>
    </w:div>
    <w:div w:id="223950757">
      <w:bodyDiv w:val="1"/>
      <w:marLeft w:val="0"/>
      <w:marRight w:val="0"/>
      <w:marTop w:val="0"/>
      <w:marBottom w:val="0"/>
      <w:divBdr>
        <w:top w:val="none" w:sz="0" w:space="0" w:color="auto"/>
        <w:left w:val="none" w:sz="0" w:space="0" w:color="auto"/>
        <w:bottom w:val="none" w:sz="0" w:space="0" w:color="auto"/>
        <w:right w:val="none" w:sz="0" w:space="0" w:color="auto"/>
      </w:divBdr>
    </w:div>
    <w:div w:id="233439732">
      <w:bodyDiv w:val="1"/>
      <w:marLeft w:val="0"/>
      <w:marRight w:val="0"/>
      <w:marTop w:val="0"/>
      <w:marBottom w:val="0"/>
      <w:divBdr>
        <w:top w:val="none" w:sz="0" w:space="0" w:color="auto"/>
        <w:left w:val="none" w:sz="0" w:space="0" w:color="auto"/>
        <w:bottom w:val="none" w:sz="0" w:space="0" w:color="auto"/>
        <w:right w:val="none" w:sz="0" w:space="0" w:color="auto"/>
      </w:divBdr>
    </w:div>
    <w:div w:id="274792778">
      <w:bodyDiv w:val="1"/>
      <w:marLeft w:val="0"/>
      <w:marRight w:val="0"/>
      <w:marTop w:val="0"/>
      <w:marBottom w:val="0"/>
      <w:divBdr>
        <w:top w:val="none" w:sz="0" w:space="0" w:color="auto"/>
        <w:left w:val="none" w:sz="0" w:space="0" w:color="auto"/>
        <w:bottom w:val="none" w:sz="0" w:space="0" w:color="auto"/>
        <w:right w:val="none" w:sz="0" w:space="0" w:color="auto"/>
      </w:divBdr>
      <w:divsChild>
        <w:div w:id="87897500">
          <w:marLeft w:val="0"/>
          <w:marRight w:val="0"/>
          <w:marTop w:val="0"/>
          <w:marBottom w:val="0"/>
          <w:divBdr>
            <w:top w:val="none" w:sz="0" w:space="0" w:color="auto"/>
            <w:left w:val="none" w:sz="0" w:space="0" w:color="auto"/>
            <w:bottom w:val="none" w:sz="0" w:space="0" w:color="auto"/>
            <w:right w:val="none" w:sz="0" w:space="0" w:color="auto"/>
          </w:divBdr>
        </w:div>
        <w:div w:id="685181584">
          <w:marLeft w:val="0"/>
          <w:marRight w:val="0"/>
          <w:marTop w:val="0"/>
          <w:marBottom w:val="0"/>
          <w:divBdr>
            <w:top w:val="none" w:sz="0" w:space="0" w:color="auto"/>
            <w:left w:val="none" w:sz="0" w:space="0" w:color="auto"/>
            <w:bottom w:val="none" w:sz="0" w:space="0" w:color="auto"/>
            <w:right w:val="none" w:sz="0" w:space="0" w:color="auto"/>
          </w:divBdr>
        </w:div>
        <w:div w:id="835610002">
          <w:marLeft w:val="0"/>
          <w:marRight w:val="0"/>
          <w:marTop w:val="0"/>
          <w:marBottom w:val="0"/>
          <w:divBdr>
            <w:top w:val="none" w:sz="0" w:space="0" w:color="auto"/>
            <w:left w:val="none" w:sz="0" w:space="0" w:color="auto"/>
            <w:bottom w:val="none" w:sz="0" w:space="0" w:color="auto"/>
            <w:right w:val="none" w:sz="0" w:space="0" w:color="auto"/>
          </w:divBdr>
        </w:div>
        <w:div w:id="1115909962">
          <w:marLeft w:val="0"/>
          <w:marRight w:val="0"/>
          <w:marTop w:val="0"/>
          <w:marBottom w:val="0"/>
          <w:divBdr>
            <w:top w:val="none" w:sz="0" w:space="0" w:color="auto"/>
            <w:left w:val="none" w:sz="0" w:space="0" w:color="auto"/>
            <w:bottom w:val="none" w:sz="0" w:space="0" w:color="auto"/>
            <w:right w:val="none" w:sz="0" w:space="0" w:color="auto"/>
          </w:divBdr>
        </w:div>
        <w:div w:id="1256668591">
          <w:marLeft w:val="0"/>
          <w:marRight w:val="0"/>
          <w:marTop w:val="0"/>
          <w:marBottom w:val="0"/>
          <w:divBdr>
            <w:top w:val="none" w:sz="0" w:space="0" w:color="auto"/>
            <w:left w:val="none" w:sz="0" w:space="0" w:color="auto"/>
            <w:bottom w:val="none" w:sz="0" w:space="0" w:color="auto"/>
            <w:right w:val="none" w:sz="0" w:space="0" w:color="auto"/>
          </w:divBdr>
        </w:div>
      </w:divsChild>
    </w:div>
    <w:div w:id="308243479">
      <w:bodyDiv w:val="1"/>
      <w:marLeft w:val="0"/>
      <w:marRight w:val="0"/>
      <w:marTop w:val="0"/>
      <w:marBottom w:val="0"/>
      <w:divBdr>
        <w:top w:val="none" w:sz="0" w:space="0" w:color="auto"/>
        <w:left w:val="none" w:sz="0" w:space="0" w:color="auto"/>
        <w:bottom w:val="none" w:sz="0" w:space="0" w:color="auto"/>
        <w:right w:val="none" w:sz="0" w:space="0" w:color="auto"/>
      </w:divBdr>
      <w:divsChild>
        <w:div w:id="2243533">
          <w:marLeft w:val="0"/>
          <w:marRight w:val="0"/>
          <w:marTop w:val="0"/>
          <w:marBottom w:val="0"/>
          <w:divBdr>
            <w:top w:val="none" w:sz="0" w:space="0" w:color="auto"/>
            <w:left w:val="none" w:sz="0" w:space="0" w:color="auto"/>
            <w:bottom w:val="none" w:sz="0" w:space="0" w:color="auto"/>
            <w:right w:val="none" w:sz="0" w:space="0" w:color="auto"/>
          </w:divBdr>
        </w:div>
        <w:div w:id="832453464">
          <w:marLeft w:val="0"/>
          <w:marRight w:val="0"/>
          <w:marTop w:val="0"/>
          <w:marBottom w:val="0"/>
          <w:divBdr>
            <w:top w:val="none" w:sz="0" w:space="0" w:color="auto"/>
            <w:left w:val="none" w:sz="0" w:space="0" w:color="auto"/>
            <w:bottom w:val="none" w:sz="0" w:space="0" w:color="auto"/>
            <w:right w:val="none" w:sz="0" w:space="0" w:color="auto"/>
          </w:divBdr>
        </w:div>
        <w:div w:id="1088228969">
          <w:marLeft w:val="0"/>
          <w:marRight w:val="0"/>
          <w:marTop w:val="0"/>
          <w:marBottom w:val="0"/>
          <w:divBdr>
            <w:top w:val="none" w:sz="0" w:space="0" w:color="auto"/>
            <w:left w:val="none" w:sz="0" w:space="0" w:color="auto"/>
            <w:bottom w:val="none" w:sz="0" w:space="0" w:color="auto"/>
            <w:right w:val="none" w:sz="0" w:space="0" w:color="auto"/>
          </w:divBdr>
        </w:div>
        <w:div w:id="1308899522">
          <w:marLeft w:val="0"/>
          <w:marRight w:val="0"/>
          <w:marTop w:val="0"/>
          <w:marBottom w:val="0"/>
          <w:divBdr>
            <w:top w:val="none" w:sz="0" w:space="0" w:color="auto"/>
            <w:left w:val="none" w:sz="0" w:space="0" w:color="auto"/>
            <w:bottom w:val="none" w:sz="0" w:space="0" w:color="auto"/>
            <w:right w:val="none" w:sz="0" w:space="0" w:color="auto"/>
          </w:divBdr>
        </w:div>
        <w:div w:id="1813214399">
          <w:marLeft w:val="0"/>
          <w:marRight w:val="0"/>
          <w:marTop w:val="0"/>
          <w:marBottom w:val="0"/>
          <w:divBdr>
            <w:top w:val="none" w:sz="0" w:space="0" w:color="auto"/>
            <w:left w:val="none" w:sz="0" w:space="0" w:color="auto"/>
            <w:bottom w:val="none" w:sz="0" w:space="0" w:color="auto"/>
            <w:right w:val="none" w:sz="0" w:space="0" w:color="auto"/>
          </w:divBdr>
        </w:div>
      </w:divsChild>
    </w:div>
    <w:div w:id="323358735">
      <w:bodyDiv w:val="1"/>
      <w:marLeft w:val="0"/>
      <w:marRight w:val="0"/>
      <w:marTop w:val="0"/>
      <w:marBottom w:val="0"/>
      <w:divBdr>
        <w:top w:val="none" w:sz="0" w:space="0" w:color="auto"/>
        <w:left w:val="none" w:sz="0" w:space="0" w:color="auto"/>
        <w:bottom w:val="none" w:sz="0" w:space="0" w:color="auto"/>
        <w:right w:val="none" w:sz="0" w:space="0" w:color="auto"/>
      </w:divBdr>
      <w:divsChild>
        <w:div w:id="628053938">
          <w:marLeft w:val="0"/>
          <w:marRight w:val="0"/>
          <w:marTop w:val="0"/>
          <w:marBottom w:val="0"/>
          <w:divBdr>
            <w:top w:val="none" w:sz="0" w:space="0" w:color="auto"/>
            <w:left w:val="none" w:sz="0" w:space="0" w:color="auto"/>
            <w:bottom w:val="none" w:sz="0" w:space="0" w:color="auto"/>
            <w:right w:val="none" w:sz="0" w:space="0" w:color="auto"/>
          </w:divBdr>
        </w:div>
        <w:div w:id="633563558">
          <w:marLeft w:val="0"/>
          <w:marRight w:val="0"/>
          <w:marTop w:val="0"/>
          <w:marBottom w:val="0"/>
          <w:divBdr>
            <w:top w:val="none" w:sz="0" w:space="0" w:color="auto"/>
            <w:left w:val="none" w:sz="0" w:space="0" w:color="auto"/>
            <w:bottom w:val="none" w:sz="0" w:space="0" w:color="auto"/>
            <w:right w:val="none" w:sz="0" w:space="0" w:color="auto"/>
          </w:divBdr>
        </w:div>
        <w:div w:id="689993206">
          <w:marLeft w:val="0"/>
          <w:marRight w:val="0"/>
          <w:marTop w:val="0"/>
          <w:marBottom w:val="0"/>
          <w:divBdr>
            <w:top w:val="none" w:sz="0" w:space="0" w:color="auto"/>
            <w:left w:val="none" w:sz="0" w:space="0" w:color="auto"/>
            <w:bottom w:val="none" w:sz="0" w:space="0" w:color="auto"/>
            <w:right w:val="none" w:sz="0" w:space="0" w:color="auto"/>
          </w:divBdr>
        </w:div>
        <w:div w:id="847521112">
          <w:marLeft w:val="0"/>
          <w:marRight w:val="0"/>
          <w:marTop w:val="0"/>
          <w:marBottom w:val="0"/>
          <w:divBdr>
            <w:top w:val="none" w:sz="0" w:space="0" w:color="auto"/>
            <w:left w:val="none" w:sz="0" w:space="0" w:color="auto"/>
            <w:bottom w:val="none" w:sz="0" w:space="0" w:color="auto"/>
            <w:right w:val="none" w:sz="0" w:space="0" w:color="auto"/>
          </w:divBdr>
        </w:div>
        <w:div w:id="1468668507">
          <w:marLeft w:val="0"/>
          <w:marRight w:val="0"/>
          <w:marTop w:val="0"/>
          <w:marBottom w:val="0"/>
          <w:divBdr>
            <w:top w:val="none" w:sz="0" w:space="0" w:color="auto"/>
            <w:left w:val="none" w:sz="0" w:space="0" w:color="auto"/>
            <w:bottom w:val="none" w:sz="0" w:space="0" w:color="auto"/>
            <w:right w:val="none" w:sz="0" w:space="0" w:color="auto"/>
          </w:divBdr>
        </w:div>
        <w:div w:id="1534146845">
          <w:marLeft w:val="0"/>
          <w:marRight w:val="0"/>
          <w:marTop w:val="0"/>
          <w:marBottom w:val="0"/>
          <w:divBdr>
            <w:top w:val="none" w:sz="0" w:space="0" w:color="auto"/>
            <w:left w:val="none" w:sz="0" w:space="0" w:color="auto"/>
            <w:bottom w:val="none" w:sz="0" w:space="0" w:color="auto"/>
            <w:right w:val="none" w:sz="0" w:space="0" w:color="auto"/>
          </w:divBdr>
        </w:div>
        <w:div w:id="2021538658">
          <w:marLeft w:val="0"/>
          <w:marRight w:val="0"/>
          <w:marTop w:val="0"/>
          <w:marBottom w:val="0"/>
          <w:divBdr>
            <w:top w:val="none" w:sz="0" w:space="0" w:color="auto"/>
            <w:left w:val="none" w:sz="0" w:space="0" w:color="auto"/>
            <w:bottom w:val="none" w:sz="0" w:space="0" w:color="auto"/>
            <w:right w:val="none" w:sz="0" w:space="0" w:color="auto"/>
          </w:divBdr>
        </w:div>
      </w:divsChild>
    </w:div>
    <w:div w:id="392506236">
      <w:bodyDiv w:val="1"/>
      <w:marLeft w:val="0"/>
      <w:marRight w:val="0"/>
      <w:marTop w:val="0"/>
      <w:marBottom w:val="0"/>
      <w:divBdr>
        <w:top w:val="none" w:sz="0" w:space="0" w:color="auto"/>
        <w:left w:val="none" w:sz="0" w:space="0" w:color="auto"/>
        <w:bottom w:val="none" w:sz="0" w:space="0" w:color="auto"/>
        <w:right w:val="none" w:sz="0" w:space="0" w:color="auto"/>
      </w:divBdr>
    </w:div>
    <w:div w:id="398794723">
      <w:bodyDiv w:val="1"/>
      <w:marLeft w:val="0"/>
      <w:marRight w:val="0"/>
      <w:marTop w:val="0"/>
      <w:marBottom w:val="0"/>
      <w:divBdr>
        <w:top w:val="none" w:sz="0" w:space="0" w:color="auto"/>
        <w:left w:val="none" w:sz="0" w:space="0" w:color="auto"/>
        <w:bottom w:val="none" w:sz="0" w:space="0" w:color="auto"/>
        <w:right w:val="none" w:sz="0" w:space="0" w:color="auto"/>
      </w:divBdr>
    </w:div>
    <w:div w:id="412900105">
      <w:bodyDiv w:val="1"/>
      <w:marLeft w:val="0"/>
      <w:marRight w:val="0"/>
      <w:marTop w:val="0"/>
      <w:marBottom w:val="0"/>
      <w:divBdr>
        <w:top w:val="none" w:sz="0" w:space="0" w:color="auto"/>
        <w:left w:val="none" w:sz="0" w:space="0" w:color="auto"/>
        <w:bottom w:val="none" w:sz="0" w:space="0" w:color="auto"/>
        <w:right w:val="none" w:sz="0" w:space="0" w:color="auto"/>
      </w:divBdr>
    </w:div>
    <w:div w:id="425003230">
      <w:bodyDiv w:val="1"/>
      <w:marLeft w:val="0"/>
      <w:marRight w:val="0"/>
      <w:marTop w:val="0"/>
      <w:marBottom w:val="0"/>
      <w:divBdr>
        <w:top w:val="none" w:sz="0" w:space="0" w:color="auto"/>
        <w:left w:val="none" w:sz="0" w:space="0" w:color="auto"/>
        <w:bottom w:val="none" w:sz="0" w:space="0" w:color="auto"/>
        <w:right w:val="none" w:sz="0" w:space="0" w:color="auto"/>
      </w:divBdr>
      <w:divsChild>
        <w:div w:id="224217793">
          <w:marLeft w:val="0"/>
          <w:marRight w:val="0"/>
          <w:marTop w:val="0"/>
          <w:marBottom w:val="0"/>
          <w:divBdr>
            <w:top w:val="none" w:sz="0" w:space="0" w:color="auto"/>
            <w:left w:val="none" w:sz="0" w:space="0" w:color="auto"/>
            <w:bottom w:val="none" w:sz="0" w:space="0" w:color="auto"/>
            <w:right w:val="none" w:sz="0" w:space="0" w:color="auto"/>
          </w:divBdr>
        </w:div>
        <w:div w:id="752824463">
          <w:marLeft w:val="0"/>
          <w:marRight w:val="0"/>
          <w:marTop w:val="0"/>
          <w:marBottom w:val="0"/>
          <w:divBdr>
            <w:top w:val="none" w:sz="0" w:space="0" w:color="auto"/>
            <w:left w:val="none" w:sz="0" w:space="0" w:color="auto"/>
            <w:bottom w:val="none" w:sz="0" w:space="0" w:color="auto"/>
            <w:right w:val="none" w:sz="0" w:space="0" w:color="auto"/>
          </w:divBdr>
        </w:div>
        <w:div w:id="975334862">
          <w:marLeft w:val="0"/>
          <w:marRight w:val="0"/>
          <w:marTop w:val="0"/>
          <w:marBottom w:val="0"/>
          <w:divBdr>
            <w:top w:val="none" w:sz="0" w:space="0" w:color="auto"/>
            <w:left w:val="none" w:sz="0" w:space="0" w:color="auto"/>
            <w:bottom w:val="none" w:sz="0" w:space="0" w:color="auto"/>
            <w:right w:val="none" w:sz="0" w:space="0" w:color="auto"/>
          </w:divBdr>
        </w:div>
        <w:div w:id="1531841368">
          <w:marLeft w:val="0"/>
          <w:marRight w:val="0"/>
          <w:marTop w:val="0"/>
          <w:marBottom w:val="0"/>
          <w:divBdr>
            <w:top w:val="none" w:sz="0" w:space="0" w:color="auto"/>
            <w:left w:val="none" w:sz="0" w:space="0" w:color="auto"/>
            <w:bottom w:val="none" w:sz="0" w:space="0" w:color="auto"/>
            <w:right w:val="none" w:sz="0" w:space="0" w:color="auto"/>
          </w:divBdr>
        </w:div>
        <w:div w:id="1946108305">
          <w:marLeft w:val="0"/>
          <w:marRight w:val="0"/>
          <w:marTop w:val="0"/>
          <w:marBottom w:val="0"/>
          <w:divBdr>
            <w:top w:val="none" w:sz="0" w:space="0" w:color="auto"/>
            <w:left w:val="none" w:sz="0" w:space="0" w:color="auto"/>
            <w:bottom w:val="none" w:sz="0" w:space="0" w:color="auto"/>
            <w:right w:val="none" w:sz="0" w:space="0" w:color="auto"/>
          </w:divBdr>
        </w:div>
        <w:div w:id="2020424478">
          <w:marLeft w:val="0"/>
          <w:marRight w:val="0"/>
          <w:marTop w:val="0"/>
          <w:marBottom w:val="0"/>
          <w:divBdr>
            <w:top w:val="none" w:sz="0" w:space="0" w:color="auto"/>
            <w:left w:val="none" w:sz="0" w:space="0" w:color="auto"/>
            <w:bottom w:val="none" w:sz="0" w:space="0" w:color="auto"/>
            <w:right w:val="none" w:sz="0" w:space="0" w:color="auto"/>
          </w:divBdr>
        </w:div>
        <w:div w:id="2039040074">
          <w:marLeft w:val="0"/>
          <w:marRight w:val="0"/>
          <w:marTop w:val="0"/>
          <w:marBottom w:val="0"/>
          <w:divBdr>
            <w:top w:val="none" w:sz="0" w:space="0" w:color="auto"/>
            <w:left w:val="none" w:sz="0" w:space="0" w:color="auto"/>
            <w:bottom w:val="none" w:sz="0" w:space="0" w:color="auto"/>
            <w:right w:val="none" w:sz="0" w:space="0" w:color="auto"/>
          </w:divBdr>
        </w:div>
      </w:divsChild>
    </w:div>
    <w:div w:id="436170460">
      <w:bodyDiv w:val="1"/>
      <w:marLeft w:val="0"/>
      <w:marRight w:val="0"/>
      <w:marTop w:val="0"/>
      <w:marBottom w:val="0"/>
      <w:divBdr>
        <w:top w:val="none" w:sz="0" w:space="0" w:color="auto"/>
        <w:left w:val="none" w:sz="0" w:space="0" w:color="auto"/>
        <w:bottom w:val="none" w:sz="0" w:space="0" w:color="auto"/>
        <w:right w:val="none" w:sz="0" w:space="0" w:color="auto"/>
      </w:divBdr>
    </w:div>
    <w:div w:id="455173296">
      <w:bodyDiv w:val="1"/>
      <w:marLeft w:val="0"/>
      <w:marRight w:val="0"/>
      <w:marTop w:val="0"/>
      <w:marBottom w:val="0"/>
      <w:divBdr>
        <w:top w:val="none" w:sz="0" w:space="0" w:color="auto"/>
        <w:left w:val="none" w:sz="0" w:space="0" w:color="auto"/>
        <w:bottom w:val="none" w:sz="0" w:space="0" w:color="auto"/>
        <w:right w:val="none" w:sz="0" w:space="0" w:color="auto"/>
      </w:divBdr>
    </w:div>
    <w:div w:id="455873662">
      <w:bodyDiv w:val="1"/>
      <w:marLeft w:val="0"/>
      <w:marRight w:val="0"/>
      <w:marTop w:val="0"/>
      <w:marBottom w:val="0"/>
      <w:divBdr>
        <w:top w:val="none" w:sz="0" w:space="0" w:color="auto"/>
        <w:left w:val="none" w:sz="0" w:space="0" w:color="auto"/>
        <w:bottom w:val="none" w:sz="0" w:space="0" w:color="auto"/>
        <w:right w:val="none" w:sz="0" w:space="0" w:color="auto"/>
      </w:divBdr>
    </w:div>
    <w:div w:id="468787713">
      <w:bodyDiv w:val="1"/>
      <w:marLeft w:val="0"/>
      <w:marRight w:val="0"/>
      <w:marTop w:val="0"/>
      <w:marBottom w:val="0"/>
      <w:divBdr>
        <w:top w:val="none" w:sz="0" w:space="0" w:color="auto"/>
        <w:left w:val="none" w:sz="0" w:space="0" w:color="auto"/>
        <w:bottom w:val="none" w:sz="0" w:space="0" w:color="auto"/>
        <w:right w:val="none" w:sz="0" w:space="0" w:color="auto"/>
      </w:divBdr>
      <w:divsChild>
        <w:div w:id="766080349">
          <w:marLeft w:val="0"/>
          <w:marRight w:val="0"/>
          <w:marTop w:val="0"/>
          <w:marBottom w:val="150"/>
          <w:divBdr>
            <w:top w:val="none" w:sz="0" w:space="0" w:color="auto"/>
            <w:left w:val="none" w:sz="0" w:space="0" w:color="auto"/>
            <w:bottom w:val="none" w:sz="0" w:space="0" w:color="auto"/>
            <w:right w:val="none" w:sz="0" w:space="0" w:color="auto"/>
          </w:divBdr>
        </w:div>
      </w:divsChild>
    </w:div>
    <w:div w:id="537397821">
      <w:bodyDiv w:val="1"/>
      <w:marLeft w:val="0"/>
      <w:marRight w:val="0"/>
      <w:marTop w:val="0"/>
      <w:marBottom w:val="0"/>
      <w:divBdr>
        <w:top w:val="none" w:sz="0" w:space="0" w:color="auto"/>
        <w:left w:val="none" w:sz="0" w:space="0" w:color="auto"/>
        <w:bottom w:val="none" w:sz="0" w:space="0" w:color="auto"/>
        <w:right w:val="none" w:sz="0" w:space="0" w:color="auto"/>
      </w:divBdr>
    </w:div>
    <w:div w:id="563419159">
      <w:bodyDiv w:val="1"/>
      <w:marLeft w:val="0"/>
      <w:marRight w:val="0"/>
      <w:marTop w:val="0"/>
      <w:marBottom w:val="0"/>
      <w:divBdr>
        <w:top w:val="none" w:sz="0" w:space="0" w:color="auto"/>
        <w:left w:val="none" w:sz="0" w:space="0" w:color="auto"/>
        <w:bottom w:val="none" w:sz="0" w:space="0" w:color="auto"/>
        <w:right w:val="none" w:sz="0" w:space="0" w:color="auto"/>
      </w:divBdr>
    </w:div>
    <w:div w:id="587352812">
      <w:bodyDiv w:val="1"/>
      <w:marLeft w:val="0"/>
      <w:marRight w:val="0"/>
      <w:marTop w:val="0"/>
      <w:marBottom w:val="0"/>
      <w:divBdr>
        <w:top w:val="none" w:sz="0" w:space="0" w:color="auto"/>
        <w:left w:val="none" w:sz="0" w:space="0" w:color="auto"/>
        <w:bottom w:val="none" w:sz="0" w:space="0" w:color="auto"/>
        <w:right w:val="none" w:sz="0" w:space="0" w:color="auto"/>
      </w:divBdr>
      <w:divsChild>
        <w:div w:id="138810694">
          <w:marLeft w:val="0"/>
          <w:marRight w:val="0"/>
          <w:marTop w:val="0"/>
          <w:marBottom w:val="0"/>
          <w:divBdr>
            <w:top w:val="none" w:sz="0" w:space="0" w:color="auto"/>
            <w:left w:val="none" w:sz="0" w:space="0" w:color="auto"/>
            <w:bottom w:val="none" w:sz="0" w:space="0" w:color="auto"/>
            <w:right w:val="none" w:sz="0" w:space="0" w:color="auto"/>
          </w:divBdr>
        </w:div>
        <w:div w:id="691421914">
          <w:marLeft w:val="0"/>
          <w:marRight w:val="0"/>
          <w:marTop w:val="0"/>
          <w:marBottom w:val="0"/>
          <w:divBdr>
            <w:top w:val="none" w:sz="0" w:space="0" w:color="auto"/>
            <w:left w:val="none" w:sz="0" w:space="0" w:color="auto"/>
            <w:bottom w:val="none" w:sz="0" w:space="0" w:color="auto"/>
            <w:right w:val="none" w:sz="0" w:space="0" w:color="auto"/>
          </w:divBdr>
        </w:div>
        <w:div w:id="705833966">
          <w:marLeft w:val="0"/>
          <w:marRight w:val="0"/>
          <w:marTop w:val="0"/>
          <w:marBottom w:val="0"/>
          <w:divBdr>
            <w:top w:val="none" w:sz="0" w:space="0" w:color="auto"/>
            <w:left w:val="none" w:sz="0" w:space="0" w:color="auto"/>
            <w:bottom w:val="none" w:sz="0" w:space="0" w:color="auto"/>
            <w:right w:val="none" w:sz="0" w:space="0" w:color="auto"/>
          </w:divBdr>
        </w:div>
        <w:div w:id="1405566660">
          <w:marLeft w:val="0"/>
          <w:marRight w:val="0"/>
          <w:marTop w:val="0"/>
          <w:marBottom w:val="0"/>
          <w:divBdr>
            <w:top w:val="none" w:sz="0" w:space="0" w:color="auto"/>
            <w:left w:val="none" w:sz="0" w:space="0" w:color="auto"/>
            <w:bottom w:val="none" w:sz="0" w:space="0" w:color="auto"/>
            <w:right w:val="none" w:sz="0" w:space="0" w:color="auto"/>
          </w:divBdr>
        </w:div>
        <w:div w:id="1421633336">
          <w:marLeft w:val="0"/>
          <w:marRight w:val="0"/>
          <w:marTop w:val="0"/>
          <w:marBottom w:val="0"/>
          <w:divBdr>
            <w:top w:val="none" w:sz="0" w:space="0" w:color="auto"/>
            <w:left w:val="none" w:sz="0" w:space="0" w:color="auto"/>
            <w:bottom w:val="none" w:sz="0" w:space="0" w:color="auto"/>
            <w:right w:val="none" w:sz="0" w:space="0" w:color="auto"/>
          </w:divBdr>
        </w:div>
        <w:div w:id="1589341179">
          <w:marLeft w:val="0"/>
          <w:marRight w:val="0"/>
          <w:marTop w:val="0"/>
          <w:marBottom w:val="0"/>
          <w:divBdr>
            <w:top w:val="none" w:sz="0" w:space="0" w:color="auto"/>
            <w:left w:val="none" w:sz="0" w:space="0" w:color="auto"/>
            <w:bottom w:val="none" w:sz="0" w:space="0" w:color="auto"/>
            <w:right w:val="none" w:sz="0" w:space="0" w:color="auto"/>
          </w:divBdr>
        </w:div>
        <w:div w:id="1896038680">
          <w:marLeft w:val="0"/>
          <w:marRight w:val="0"/>
          <w:marTop w:val="0"/>
          <w:marBottom w:val="0"/>
          <w:divBdr>
            <w:top w:val="none" w:sz="0" w:space="0" w:color="auto"/>
            <w:left w:val="none" w:sz="0" w:space="0" w:color="auto"/>
            <w:bottom w:val="none" w:sz="0" w:space="0" w:color="auto"/>
            <w:right w:val="none" w:sz="0" w:space="0" w:color="auto"/>
          </w:divBdr>
        </w:div>
      </w:divsChild>
    </w:div>
    <w:div w:id="675767447">
      <w:bodyDiv w:val="1"/>
      <w:marLeft w:val="0"/>
      <w:marRight w:val="0"/>
      <w:marTop w:val="0"/>
      <w:marBottom w:val="0"/>
      <w:divBdr>
        <w:top w:val="none" w:sz="0" w:space="0" w:color="auto"/>
        <w:left w:val="none" w:sz="0" w:space="0" w:color="auto"/>
        <w:bottom w:val="none" w:sz="0" w:space="0" w:color="auto"/>
        <w:right w:val="none" w:sz="0" w:space="0" w:color="auto"/>
      </w:divBdr>
    </w:div>
    <w:div w:id="680669131">
      <w:bodyDiv w:val="1"/>
      <w:marLeft w:val="0"/>
      <w:marRight w:val="0"/>
      <w:marTop w:val="0"/>
      <w:marBottom w:val="0"/>
      <w:divBdr>
        <w:top w:val="none" w:sz="0" w:space="0" w:color="auto"/>
        <w:left w:val="none" w:sz="0" w:space="0" w:color="auto"/>
        <w:bottom w:val="none" w:sz="0" w:space="0" w:color="auto"/>
        <w:right w:val="none" w:sz="0" w:space="0" w:color="auto"/>
      </w:divBdr>
      <w:divsChild>
        <w:div w:id="1541235907">
          <w:marLeft w:val="0"/>
          <w:marRight w:val="0"/>
          <w:marTop w:val="0"/>
          <w:marBottom w:val="0"/>
          <w:divBdr>
            <w:top w:val="none" w:sz="0" w:space="0" w:color="auto"/>
            <w:left w:val="none" w:sz="0" w:space="0" w:color="auto"/>
            <w:bottom w:val="none" w:sz="0" w:space="0" w:color="auto"/>
            <w:right w:val="none" w:sz="0" w:space="0" w:color="auto"/>
          </w:divBdr>
          <w:divsChild>
            <w:div w:id="1842046228">
              <w:marLeft w:val="0"/>
              <w:marRight w:val="0"/>
              <w:marTop w:val="0"/>
              <w:marBottom w:val="0"/>
              <w:divBdr>
                <w:top w:val="none" w:sz="0" w:space="0" w:color="auto"/>
                <w:left w:val="none" w:sz="0" w:space="0" w:color="auto"/>
                <w:bottom w:val="none" w:sz="0" w:space="0" w:color="auto"/>
                <w:right w:val="none" w:sz="0" w:space="0" w:color="auto"/>
              </w:divBdr>
              <w:divsChild>
                <w:div w:id="202088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09200">
      <w:bodyDiv w:val="1"/>
      <w:marLeft w:val="0"/>
      <w:marRight w:val="0"/>
      <w:marTop w:val="0"/>
      <w:marBottom w:val="0"/>
      <w:divBdr>
        <w:top w:val="none" w:sz="0" w:space="0" w:color="auto"/>
        <w:left w:val="none" w:sz="0" w:space="0" w:color="auto"/>
        <w:bottom w:val="none" w:sz="0" w:space="0" w:color="auto"/>
        <w:right w:val="none" w:sz="0" w:space="0" w:color="auto"/>
      </w:divBdr>
      <w:divsChild>
        <w:div w:id="271938792">
          <w:marLeft w:val="0"/>
          <w:marRight w:val="0"/>
          <w:marTop w:val="0"/>
          <w:marBottom w:val="0"/>
          <w:divBdr>
            <w:top w:val="none" w:sz="0" w:space="0" w:color="auto"/>
            <w:left w:val="none" w:sz="0" w:space="0" w:color="auto"/>
            <w:bottom w:val="none" w:sz="0" w:space="0" w:color="auto"/>
            <w:right w:val="none" w:sz="0" w:space="0" w:color="auto"/>
          </w:divBdr>
        </w:div>
        <w:div w:id="396977765">
          <w:marLeft w:val="0"/>
          <w:marRight w:val="0"/>
          <w:marTop w:val="0"/>
          <w:marBottom w:val="0"/>
          <w:divBdr>
            <w:top w:val="none" w:sz="0" w:space="0" w:color="auto"/>
            <w:left w:val="none" w:sz="0" w:space="0" w:color="auto"/>
            <w:bottom w:val="none" w:sz="0" w:space="0" w:color="auto"/>
            <w:right w:val="none" w:sz="0" w:space="0" w:color="auto"/>
          </w:divBdr>
        </w:div>
        <w:div w:id="610893807">
          <w:marLeft w:val="0"/>
          <w:marRight w:val="0"/>
          <w:marTop w:val="0"/>
          <w:marBottom w:val="0"/>
          <w:divBdr>
            <w:top w:val="none" w:sz="0" w:space="0" w:color="auto"/>
            <w:left w:val="none" w:sz="0" w:space="0" w:color="auto"/>
            <w:bottom w:val="none" w:sz="0" w:space="0" w:color="auto"/>
            <w:right w:val="none" w:sz="0" w:space="0" w:color="auto"/>
          </w:divBdr>
        </w:div>
        <w:div w:id="1741169938">
          <w:marLeft w:val="0"/>
          <w:marRight w:val="0"/>
          <w:marTop w:val="0"/>
          <w:marBottom w:val="0"/>
          <w:divBdr>
            <w:top w:val="none" w:sz="0" w:space="0" w:color="auto"/>
            <w:left w:val="none" w:sz="0" w:space="0" w:color="auto"/>
            <w:bottom w:val="none" w:sz="0" w:space="0" w:color="auto"/>
            <w:right w:val="none" w:sz="0" w:space="0" w:color="auto"/>
          </w:divBdr>
        </w:div>
        <w:div w:id="1766342194">
          <w:marLeft w:val="0"/>
          <w:marRight w:val="0"/>
          <w:marTop w:val="0"/>
          <w:marBottom w:val="0"/>
          <w:divBdr>
            <w:top w:val="none" w:sz="0" w:space="0" w:color="auto"/>
            <w:left w:val="none" w:sz="0" w:space="0" w:color="auto"/>
            <w:bottom w:val="none" w:sz="0" w:space="0" w:color="auto"/>
            <w:right w:val="none" w:sz="0" w:space="0" w:color="auto"/>
          </w:divBdr>
        </w:div>
      </w:divsChild>
    </w:div>
    <w:div w:id="698359293">
      <w:bodyDiv w:val="1"/>
      <w:marLeft w:val="0"/>
      <w:marRight w:val="0"/>
      <w:marTop w:val="0"/>
      <w:marBottom w:val="0"/>
      <w:divBdr>
        <w:top w:val="none" w:sz="0" w:space="0" w:color="auto"/>
        <w:left w:val="none" w:sz="0" w:space="0" w:color="auto"/>
        <w:bottom w:val="none" w:sz="0" w:space="0" w:color="auto"/>
        <w:right w:val="none" w:sz="0" w:space="0" w:color="auto"/>
      </w:divBdr>
    </w:div>
    <w:div w:id="819078339">
      <w:bodyDiv w:val="1"/>
      <w:marLeft w:val="0"/>
      <w:marRight w:val="0"/>
      <w:marTop w:val="0"/>
      <w:marBottom w:val="0"/>
      <w:divBdr>
        <w:top w:val="none" w:sz="0" w:space="0" w:color="auto"/>
        <w:left w:val="none" w:sz="0" w:space="0" w:color="auto"/>
        <w:bottom w:val="none" w:sz="0" w:space="0" w:color="auto"/>
        <w:right w:val="none" w:sz="0" w:space="0" w:color="auto"/>
      </w:divBdr>
    </w:div>
    <w:div w:id="837113910">
      <w:bodyDiv w:val="1"/>
      <w:marLeft w:val="0"/>
      <w:marRight w:val="0"/>
      <w:marTop w:val="0"/>
      <w:marBottom w:val="0"/>
      <w:divBdr>
        <w:top w:val="none" w:sz="0" w:space="0" w:color="auto"/>
        <w:left w:val="none" w:sz="0" w:space="0" w:color="auto"/>
        <w:bottom w:val="none" w:sz="0" w:space="0" w:color="auto"/>
        <w:right w:val="none" w:sz="0" w:space="0" w:color="auto"/>
      </w:divBdr>
      <w:divsChild>
        <w:div w:id="366299810">
          <w:marLeft w:val="0"/>
          <w:marRight w:val="0"/>
          <w:marTop w:val="0"/>
          <w:marBottom w:val="0"/>
          <w:divBdr>
            <w:top w:val="none" w:sz="0" w:space="0" w:color="auto"/>
            <w:left w:val="none" w:sz="0" w:space="0" w:color="auto"/>
            <w:bottom w:val="none" w:sz="0" w:space="0" w:color="auto"/>
            <w:right w:val="none" w:sz="0" w:space="0" w:color="auto"/>
          </w:divBdr>
        </w:div>
        <w:div w:id="452552961">
          <w:marLeft w:val="0"/>
          <w:marRight w:val="0"/>
          <w:marTop w:val="0"/>
          <w:marBottom w:val="0"/>
          <w:divBdr>
            <w:top w:val="none" w:sz="0" w:space="0" w:color="auto"/>
            <w:left w:val="none" w:sz="0" w:space="0" w:color="auto"/>
            <w:bottom w:val="none" w:sz="0" w:space="0" w:color="auto"/>
            <w:right w:val="none" w:sz="0" w:space="0" w:color="auto"/>
          </w:divBdr>
        </w:div>
        <w:div w:id="562058108">
          <w:marLeft w:val="0"/>
          <w:marRight w:val="0"/>
          <w:marTop w:val="0"/>
          <w:marBottom w:val="0"/>
          <w:divBdr>
            <w:top w:val="none" w:sz="0" w:space="0" w:color="auto"/>
            <w:left w:val="none" w:sz="0" w:space="0" w:color="auto"/>
            <w:bottom w:val="none" w:sz="0" w:space="0" w:color="auto"/>
            <w:right w:val="none" w:sz="0" w:space="0" w:color="auto"/>
          </w:divBdr>
        </w:div>
        <w:div w:id="933518311">
          <w:marLeft w:val="0"/>
          <w:marRight w:val="0"/>
          <w:marTop w:val="0"/>
          <w:marBottom w:val="0"/>
          <w:divBdr>
            <w:top w:val="none" w:sz="0" w:space="0" w:color="auto"/>
            <w:left w:val="none" w:sz="0" w:space="0" w:color="auto"/>
            <w:bottom w:val="none" w:sz="0" w:space="0" w:color="auto"/>
            <w:right w:val="none" w:sz="0" w:space="0" w:color="auto"/>
          </w:divBdr>
        </w:div>
        <w:div w:id="1115516284">
          <w:marLeft w:val="0"/>
          <w:marRight w:val="0"/>
          <w:marTop w:val="0"/>
          <w:marBottom w:val="0"/>
          <w:divBdr>
            <w:top w:val="none" w:sz="0" w:space="0" w:color="auto"/>
            <w:left w:val="none" w:sz="0" w:space="0" w:color="auto"/>
            <w:bottom w:val="none" w:sz="0" w:space="0" w:color="auto"/>
            <w:right w:val="none" w:sz="0" w:space="0" w:color="auto"/>
          </w:divBdr>
        </w:div>
        <w:div w:id="1130587428">
          <w:marLeft w:val="0"/>
          <w:marRight w:val="0"/>
          <w:marTop w:val="0"/>
          <w:marBottom w:val="0"/>
          <w:divBdr>
            <w:top w:val="none" w:sz="0" w:space="0" w:color="auto"/>
            <w:left w:val="none" w:sz="0" w:space="0" w:color="auto"/>
            <w:bottom w:val="none" w:sz="0" w:space="0" w:color="auto"/>
            <w:right w:val="none" w:sz="0" w:space="0" w:color="auto"/>
          </w:divBdr>
        </w:div>
        <w:div w:id="1543205407">
          <w:marLeft w:val="0"/>
          <w:marRight w:val="0"/>
          <w:marTop w:val="0"/>
          <w:marBottom w:val="0"/>
          <w:divBdr>
            <w:top w:val="none" w:sz="0" w:space="0" w:color="auto"/>
            <w:left w:val="none" w:sz="0" w:space="0" w:color="auto"/>
            <w:bottom w:val="none" w:sz="0" w:space="0" w:color="auto"/>
            <w:right w:val="none" w:sz="0" w:space="0" w:color="auto"/>
          </w:divBdr>
        </w:div>
        <w:div w:id="1690989019">
          <w:marLeft w:val="0"/>
          <w:marRight w:val="0"/>
          <w:marTop w:val="0"/>
          <w:marBottom w:val="0"/>
          <w:divBdr>
            <w:top w:val="none" w:sz="0" w:space="0" w:color="auto"/>
            <w:left w:val="none" w:sz="0" w:space="0" w:color="auto"/>
            <w:bottom w:val="none" w:sz="0" w:space="0" w:color="auto"/>
            <w:right w:val="none" w:sz="0" w:space="0" w:color="auto"/>
          </w:divBdr>
        </w:div>
        <w:div w:id="1850751578">
          <w:marLeft w:val="0"/>
          <w:marRight w:val="0"/>
          <w:marTop w:val="0"/>
          <w:marBottom w:val="0"/>
          <w:divBdr>
            <w:top w:val="none" w:sz="0" w:space="0" w:color="auto"/>
            <w:left w:val="none" w:sz="0" w:space="0" w:color="auto"/>
            <w:bottom w:val="none" w:sz="0" w:space="0" w:color="auto"/>
            <w:right w:val="none" w:sz="0" w:space="0" w:color="auto"/>
          </w:divBdr>
        </w:div>
      </w:divsChild>
    </w:div>
    <w:div w:id="842862272">
      <w:bodyDiv w:val="1"/>
      <w:marLeft w:val="0"/>
      <w:marRight w:val="0"/>
      <w:marTop w:val="0"/>
      <w:marBottom w:val="0"/>
      <w:divBdr>
        <w:top w:val="none" w:sz="0" w:space="0" w:color="auto"/>
        <w:left w:val="none" w:sz="0" w:space="0" w:color="auto"/>
        <w:bottom w:val="none" w:sz="0" w:space="0" w:color="auto"/>
        <w:right w:val="none" w:sz="0" w:space="0" w:color="auto"/>
      </w:divBdr>
    </w:div>
    <w:div w:id="843663684">
      <w:bodyDiv w:val="1"/>
      <w:marLeft w:val="0"/>
      <w:marRight w:val="0"/>
      <w:marTop w:val="0"/>
      <w:marBottom w:val="0"/>
      <w:divBdr>
        <w:top w:val="none" w:sz="0" w:space="0" w:color="auto"/>
        <w:left w:val="none" w:sz="0" w:space="0" w:color="auto"/>
        <w:bottom w:val="none" w:sz="0" w:space="0" w:color="auto"/>
        <w:right w:val="none" w:sz="0" w:space="0" w:color="auto"/>
      </w:divBdr>
    </w:div>
    <w:div w:id="865755639">
      <w:bodyDiv w:val="1"/>
      <w:marLeft w:val="0"/>
      <w:marRight w:val="0"/>
      <w:marTop w:val="0"/>
      <w:marBottom w:val="0"/>
      <w:divBdr>
        <w:top w:val="none" w:sz="0" w:space="0" w:color="auto"/>
        <w:left w:val="none" w:sz="0" w:space="0" w:color="auto"/>
        <w:bottom w:val="none" w:sz="0" w:space="0" w:color="auto"/>
        <w:right w:val="none" w:sz="0" w:space="0" w:color="auto"/>
      </w:divBdr>
    </w:div>
    <w:div w:id="891841473">
      <w:bodyDiv w:val="1"/>
      <w:marLeft w:val="0"/>
      <w:marRight w:val="0"/>
      <w:marTop w:val="0"/>
      <w:marBottom w:val="0"/>
      <w:divBdr>
        <w:top w:val="none" w:sz="0" w:space="0" w:color="auto"/>
        <w:left w:val="none" w:sz="0" w:space="0" w:color="auto"/>
        <w:bottom w:val="none" w:sz="0" w:space="0" w:color="auto"/>
        <w:right w:val="none" w:sz="0" w:space="0" w:color="auto"/>
      </w:divBdr>
      <w:divsChild>
        <w:div w:id="118035373">
          <w:marLeft w:val="0"/>
          <w:marRight w:val="0"/>
          <w:marTop w:val="0"/>
          <w:marBottom w:val="0"/>
          <w:divBdr>
            <w:top w:val="none" w:sz="0" w:space="0" w:color="auto"/>
            <w:left w:val="none" w:sz="0" w:space="0" w:color="auto"/>
            <w:bottom w:val="none" w:sz="0" w:space="0" w:color="auto"/>
            <w:right w:val="none" w:sz="0" w:space="0" w:color="auto"/>
          </w:divBdr>
        </w:div>
        <w:div w:id="135614228">
          <w:marLeft w:val="0"/>
          <w:marRight w:val="0"/>
          <w:marTop w:val="0"/>
          <w:marBottom w:val="0"/>
          <w:divBdr>
            <w:top w:val="none" w:sz="0" w:space="0" w:color="auto"/>
            <w:left w:val="none" w:sz="0" w:space="0" w:color="auto"/>
            <w:bottom w:val="none" w:sz="0" w:space="0" w:color="auto"/>
            <w:right w:val="none" w:sz="0" w:space="0" w:color="auto"/>
          </w:divBdr>
        </w:div>
        <w:div w:id="302585465">
          <w:marLeft w:val="0"/>
          <w:marRight w:val="0"/>
          <w:marTop w:val="0"/>
          <w:marBottom w:val="0"/>
          <w:divBdr>
            <w:top w:val="none" w:sz="0" w:space="0" w:color="auto"/>
            <w:left w:val="none" w:sz="0" w:space="0" w:color="auto"/>
            <w:bottom w:val="none" w:sz="0" w:space="0" w:color="auto"/>
            <w:right w:val="none" w:sz="0" w:space="0" w:color="auto"/>
          </w:divBdr>
        </w:div>
        <w:div w:id="312568025">
          <w:marLeft w:val="0"/>
          <w:marRight w:val="0"/>
          <w:marTop w:val="0"/>
          <w:marBottom w:val="0"/>
          <w:divBdr>
            <w:top w:val="none" w:sz="0" w:space="0" w:color="auto"/>
            <w:left w:val="none" w:sz="0" w:space="0" w:color="auto"/>
            <w:bottom w:val="none" w:sz="0" w:space="0" w:color="auto"/>
            <w:right w:val="none" w:sz="0" w:space="0" w:color="auto"/>
          </w:divBdr>
        </w:div>
        <w:div w:id="349183455">
          <w:marLeft w:val="0"/>
          <w:marRight w:val="0"/>
          <w:marTop w:val="0"/>
          <w:marBottom w:val="0"/>
          <w:divBdr>
            <w:top w:val="none" w:sz="0" w:space="0" w:color="auto"/>
            <w:left w:val="none" w:sz="0" w:space="0" w:color="auto"/>
            <w:bottom w:val="none" w:sz="0" w:space="0" w:color="auto"/>
            <w:right w:val="none" w:sz="0" w:space="0" w:color="auto"/>
          </w:divBdr>
        </w:div>
        <w:div w:id="480080271">
          <w:marLeft w:val="0"/>
          <w:marRight w:val="0"/>
          <w:marTop w:val="0"/>
          <w:marBottom w:val="0"/>
          <w:divBdr>
            <w:top w:val="none" w:sz="0" w:space="0" w:color="auto"/>
            <w:left w:val="none" w:sz="0" w:space="0" w:color="auto"/>
            <w:bottom w:val="none" w:sz="0" w:space="0" w:color="auto"/>
            <w:right w:val="none" w:sz="0" w:space="0" w:color="auto"/>
          </w:divBdr>
        </w:div>
        <w:div w:id="557203639">
          <w:marLeft w:val="0"/>
          <w:marRight w:val="0"/>
          <w:marTop w:val="0"/>
          <w:marBottom w:val="0"/>
          <w:divBdr>
            <w:top w:val="none" w:sz="0" w:space="0" w:color="auto"/>
            <w:left w:val="none" w:sz="0" w:space="0" w:color="auto"/>
            <w:bottom w:val="none" w:sz="0" w:space="0" w:color="auto"/>
            <w:right w:val="none" w:sz="0" w:space="0" w:color="auto"/>
          </w:divBdr>
        </w:div>
        <w:div w:id="632903276">
          <w:marLeft w:val="0"/>
          <w:marRight w:val="0"/>
          <w:marTop w:val="0"/>
          <w:marBottom w:val="0"/>
          <w:divBdr>
            <w:top w:val="none" w:sz="0" w:space="0" w:color="auto"/>
            <w:left w:val="none" w:sz="0" w:space="0" w:color="auto"/>
            <w:bottom w:val="none" w:sz="0" w:space="0" w:color="auto"/>
            <w:right w:val="none" w:sz="0" w:space="0" w:color="auto"/>
          </w:divBdr>
        </w:div>
        <w:div w:id="1201160897">
          <w:marLeft w:val="0"/>
          <w:marRight w:val="0"/>
          <w:marTop w:val="0"/>
          <w:marBottom w:val="0"/>
          <w:divBdr>
            <w:top w:val="none" w:sz="0" w:space="0" w:color="auto"/>
            <w:left w:val="none" w:sz="0" w:space="0" w:color="auto"/>
            <w:bottom w:val="none" w:sz="0" w:space="0" w:color="auto"/>
            <w:right w:val="none" w:sz="0" w:space="0" w:color="auto"/>
          </w:divBdr>
        </w:div>
        <w:div w:id="1485775291">
          <w:marLeft w:val="0"/>
          <w:marRight w:val="0"/>
          <w:marTop w:val="0"/>
          <w:marBottom w:val="0"/>
          <w:divBdr>
            <w:top w:val="none" w:sz="0" w:space="0" w:color="auto"/>
            <w:left w:val="none" w:sz="0" w:space="0" w:color="auto"/>
            <w:bottom w:val="none" w:sz="0" w:space="0" w:color="auto"/>
            <w:right w:val="none" w:sz="0" w:space="0" w:color="auto"/>
          </w:divBdr>
        </w:div>
        <w:div w:id="1558591552">
          <w:marLeft w:val="0"/>
          <w:marRight w:val="0"/>
          <w:marTop w:val="0"/>
          <w:marBottom w:val="0"/>
          <w:divBdr>
            <w:top w:val="none" w:sz="0" w:space="0" w:color="auto"/>
            <w:left w:val="none" w:sz="0" w:space="0" w:color="auto"/>
            <w:bottom w:val="none" w:sz="0" w:space="0" w:color="auto"/>
            <w:right w:val="none" w:sz="0" w:space="0" w:color="auto"/>
          </w:divBdr>
        </w:div>
        <w:div w:id="1567448965">
          <w:marLeft w:val="0"/>
          <w:marRight w:val="0"/>
          <w:marTop w:val="0"/>
          <w:marBottom w:val="0"/>
          <w:divBdr>
            <w:top w:val="none" w:sz="0" w:space="0" w:color="auto"/>
            <w:left w:val="none" w:sz="0" w:space="0" w:color="auto"/>
            <w:bottom w:val="none" w:sz="0" w:space="0" w:color="auto"/>
            <w:right w:val="none" w:sz="0" w:space="0" w:color="auto"/>
          </w:divBdr>
        </w:div>
        <w:div w:id="1704623975">
          <w:marLeft w:val="0"/>
          <w:marRight w:val="0"/>
          <w:marTop w:val="0"/>
          <w:marBottom w:val="0"/>
          <w:divBdr>
            <w:top w:val="none" w:sz="0" w:space="0" w:color="auto"/>
            <w:left w:val="none" w:sz="0" w:space="0" w:color="auto"/>
            <w:bottom w:val="none" w:sz="0" w:space="0" w:color="auto"/>
            <w:right w:val="none" w:sz="0" w:space="0" w:color="auto"/>
          </w:divBdr>
        </w:div>
      </w:divsChild>
    </w:div>
    <w:div w:id="933902203">
      <w:bodyDiv w:val="1"/>
      <w:marLeft w:val="0"/>
      <w:marRight w:val="0"/>
      <w:marTop w:val="0"/>
      <w:marBottom w:val="0"/>
      <w:divBdr>
        <w:top w:val="none" w:sz="0" w:space="0" w:color="auto"/>
        <w:left w:val="none" w:sz="0" w:space="0" w:color="auto"/>
        <w:bottom w:val="none" w:sz="0" w:space="0" w:color="auto"/>
        <w:right w:val="none" w:sz="0" w:space="0" w:color="auto"/>
      </w:divBdr>
    </w:div>
    <w:div w:id="949358552">
      <w:bodyDiv w:val="1"/>
      <w:marLeft w:val="0"/>
      <w:marRight w:val="0"/>
      <w:marTop w:val="0"/>
      <w:marBottom w:val="0"/>
      <w:divBdr>
        <w:top w:val="none" w:sz="0" w:space="0" w:color="auto"/>
        <w:left w:val="none" w:sz="0" w:space="0" w:color="auto"/>
        <w:bottom w:val="none" w:sz="0" w:space="0" w:color="auto"/>
        <w:right w:val="none" w:sz="0" w:space="0" w:color="auto"/>
      </w:divBdr>
    </w:div>
    <w:div w:id="993290995">
      <w:bodyDiv w:val="1"/>
      <w:marLeft w:val="0"/>
      <w:marRight w:val="0"/>
      <w:marTop w:val="0"/>
      <w:marBottom w:val="0"/>
      <w:divBdr>
        <w:top w:val="none" w:sz="0" w:space="0" w:color="auto"/>
        <w:left w:val="none" w:sz="0" w:space="0" w:color="auto"/>
        <w:bottom w:val="none" w:sz="0" w:space="0" w:color="auto"/>
        <w:right w:val="none" w:sz="0" w:space="0" w:color="auto"/>
      </w:divBdr>
    </w:div>
    <w:div w:id="1056899078">
      <w:bodyDiv w:val="1"/>
      <w:marLeft w:val="0"/>
      <w:marRight w:val="0"/>
      <w:marTop w:val="0"/>
      <w:marBottom w:val="0"/>
      <w:divBdr>
        <w:top w:val="none" w:sz="0" w:space="0" w:color="auto"/>
        <w:left w:val="none" w:sz="0" w:space="0" w:color="auto"/>
        <w:bottom w:val="none" w:sz="0" w:space="0" w:color="auto"/>
        <w:right w:val="none" w:sz="0" w:space="0" w:color="auto"/>
      </w:divBdr>
    </w:div>
    <w:div w:id="1116565482">
      <w:bodyDiv w:val="1"/>
      <w:marLeft w:val="0"/>
      <w:marRight w:val="0"/>
      <w:marTop w:val="0"/>
      <w:marBottom w:val="0"/>
      <w:divBdr>
        <w:top w:val="none" w:sz="0" w:space="0" w:color="auto"/>
        <w:left w:val="none" w:sz="0" w:space="0" w:color="auto"/>
        <w:bottom w:val="none" w:sz="0" w:space="0" w:color="auto"/>
        <w:right w:val="none" w:sz="0" w:space="0" w:color="auto"/>
      </w:divBdr>
    </w:div>
    <w:div w:id="1129670421">
      <w:bodyDiv w:val="1"/>
      <w:marLeft w:val="0"/>
      <w:marRight w:val="0"/>
      <w:marTop w:val="0"/>
      <w:marBottom w:val="0"/>
      <w:divBdr>
        <w:top w:val="none" w:sz="0" w:space="0" w:color="auto"/>
        <w:left w:val="none" w:sz="0" w:space="0" w:color="auto"/>
        <w:bottom w:val="none" w:sz="0" w:space="0" w:color="auto"/>
        <w:right w:val="none" w:sz="0" w:space="0" w:color="auto"/>
      </w:divBdr>
    </w:div>
    <w:div w:id="1132092713">
      <w:bodyDiv w:val="1"/>
      <w:marLeft w:val="0"/>
      <w:marRight w:val="0"/>
      <w:marTop w:val="0"/>
      <w:marBottom w:val="0"/>
      <w:divBdr>
        <w:top w:val="none" w:sz="0" w:space="0" w:color="auto"/>
        <w:left w:val="none" w:sz="0" w:space="0" w:color="auto"/>
        <w:bottom w:val="none" w:sz="0" w:space="0" w:color="auto"/>
        <w:right w:val="none" w:sz="0" w:space="0" w:color="auto"/>
      </w:divBdr>
      <w:divsChild>
        <w:div w:id="2139641714">
          <w:marLeft w:val="0"/>
          <w:marRight w:val="0"/>
          <w:marTop w:val="0"/>
          <w:marBottom w:val="0"/>
          <w:divBdr>
            <w:top w:val="none" w:sz="0" w:space="0" w:color="auto"/>
            <w:left w:val="none" w:sz="0" w:space="0" w:color="auto"/>
            <w:bottom w:val="none" w:sz="0" w:space="0" w:color="auto"/>
            <w:right w:val="none" w:sz="0" w:space="0" w:color="auto"/>
          </w:divBdr>
          <w:divsChild>
            <w:div w:id="1600020477">
              <w:marLeft w:val="0"/>
              <w:marRight w:val="0"/>
              <w:marTop w:val="0"/>
              <w:marBottom w:val="0"/>
              <w:divBdr>
                <w:top w:val="none" w:sz="0" w:space="0" w:color="auto"/>
                <w:left w:val="none" w:sz="0" w:space="0" w:color="auto"/>
                <w:bottom w:val="none" w:sz="0" w:space="0" w:color="auto"/>
                <w:right w:val="none" w:sz="0" w:space="0" w:color="auto"/>
              </w:divBdr>
              <w:divsChild>
                <w:div w:id="152633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84628">
      <w:bodyDiv w:val="1"/>
      <w:marLeft w:val="0"/>
      <w:marRight w:val="0"/>
      <w:marTop w:val="0"/>
      <w:marBottom w:val="0"/>
      <w:divBdr>
        <w:top w:val="none" w:sz="0" w:space="0" w:color="auto"/>
        <w:left w:val="none" w:sz="0" w:space="0" w:color="auto"/>
        <w:bottom w:val="none" w:sz="0" w:space="0" w:color="auto"/>
        <w:right w:val="none" w:sz="0" w:space="0" w:color="auto"/>
      </w:divBdr>
    </w:div>
    <w:div w:id="1194154152">
      <w:bodyDiv w:val="1"/>
      <w:marLeft w:val="0"/>
      <w:marRight w:val="0"/>
      <w:marTop w:val="0"/>
      <w:marBottom w:val="0"/>
      <w:divBdr>
        <w:top w:val="none" w:sz="0" w:space="0" w:color="auto"/>
        <w:left w:val="none" w:sz="0" w:space="0" w:color="auto"/>
        <w:bottom w:val="none" w:sz="0" w:space="0" w:color="auto"/>
        <w:right w:val="none" w:sz="0" w:space="0" w:color="auto"/>
      </w:divBdr>
      <w:divsChild>
        <w:div w:id="178742571">
          <w:marLeft w:val="0"/>
          <w:marRight w:val="0"/>
          <w:marTop w:val="0"/>
          <w:marBottom w:val="0"/>
          <w:divBdr>
            <w:top w:val="none" w:sz="0" w:space="0" w:color="auto"/>
            <w:left w:val="none" w:sz="0" w:space="0" w:color="auto"/>
            <w:bottom w:val="none" w:sz="0" w:space="0" w:color="auto"/>
            <w:right w:val="none" w:sz="0" w:space="0" w:color="auto"/>
          </w:divBdr>
          <w:divsChild>
            <w:div w:id="2095390809">
              <w:marLeft w:val="0"/>
              <w:marRight w:val="0"/>
              <w:marTop w:val="0"/>
              <w:marBottom w:val="0"/>
              <w:divBdr>
                <w:top w:val="none" w:sz="0" w:space="0" w:color="auto"/>
                <w:left w:val="none" w:sz="0" w:space="0" w:color="auto"/>
                <w:bottom w:val="none" w:sz="0" w:space="0" w:color="auto"/>
                <w:right w:val="none" w:sz="0" w:space="0" w:color="auto"/>
              </w:divBdr>
              <w:divsChild>
                <w:div w:id="74942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237917">
      <w:bodyDiv w:val="1"/>
      <w:marLeft w:val="0"/>
      <w:marRight w:val="0"/>
      <w:marTop w:val="0"/>
      <w:marBottom w:val="0"/>
      <w:divBdr>
        <w:top w:val="none" w:sz="0" w:space="0" w:color="auto"/>
        <w:left w:val="none" w:sz="0" w:space="0" w:color="auto"/>
        <w:bottom w:val="none" w:sz="0" w:space="0" w:color="auto"/>
        <w:right w:val="none" w:sz="0" w:space="0" w:color="auto"/>
      </w:divBdr>
      <w:divsChild>
        <w:div w:id="68887137">
          <w:marLeft w:val="0"/>
          <w:marRight w:val="0"/>
          <w:marTop w:val="0"/>
          <w:marBottom w:val="0"/>
          <w:divBdr>
            <w:top w:val="none" w:sz="0" w:space="0" w:color="auto"/>
            <w:left w:val="none" w:sz="0" w:space="0" w:color="auto"/>
            <w:bottom w:val="none" w:sz="0" w:space="0" w:color="auto"/>
            <w:right w:val="none" w:sz="0" w:space="0" w:color="auto"/>
          </w:divBdr>
        </w:div>
        <w:div w:id="603996336">
          <w:marLeft w:val="0"/>
          <w:marRight w:val="0"/>
          <w:marTop w:val="0"/>
          <w:marBottom w:val="0"/>
          <w:divBdr>
            <w:top w:val="none" w:sz="0" w:space="0" w:color="auto"/>
            <w:left w:val="none" w:sz="0" w:space="0" w:color="auto"/>
            <w:bottom w:val="none" w:sz="0" w:space="0" w:color="auto"/>
            <w:right w:val="none" w:sz="0" w:space="0" w:color="auto"/>
          </w:divBdr>
        </w:div>
        <w:div w:id="665322826">
          <w:marLeft w:val="0"/>
          <w:marRight w:val="0"/>
          <w:marTop w:val="0"/>
          <w:marBottom w:val="0"/>
          <w:divBdr>
            <w:top w:val="none" w:sz="0" w:space="0" w:color="auto"/>
            <w:left w:val="none" w:sz="0" w:space="0" w:color="auto"/>
            <w:bottom w:val="none" w:sz="0" w:space="0" w:color="auto"/>
            <w:right w:val="none" w:sz="0" w:space="0" w:color="auto"/>
          </w:divBdr>
        </w:div>
        <w:div w:id="864559539">
          <w:marLeft w:val="0"/>
          <w:marRight w:val="0"/>
          <w:marTop w:val="0"/>
          <w:marBottom w:val="0"/>
          <w:divBdr>
            <w:top w:val="none" w:sz="0" w:space="0" w:color="auto"/>
            <w:left w:val="none" w:sz="0" w:space="0" w:color="auto"/>
            <w:bottom w:val="none" w:sz="0" w:space="0" w:color="auto"/>
            <w:right w:val="none" w:sz="0" w:space="0" w:color="auto"/>
          </w:divBdr>
        </w:div>
        <w:div w:id="1126393113">
          <w:marLeft w:val="0"/>
          <w:marRight w:val="0"/>
          <w:marTop w:val="0"/>
          <w:marBottom w:val="0"/>
          <w:divBdr>
            <w:top w:val="none" w:sz="0" w:space="0" w:color="auto"/>
            <w:left w:val="none" w:sz="0" w:space="0" w:color="auto"/>
            <w:bottom w:val="none" w:sz="0" w:space="0" w:color="auto"/>
            <w:right w:val="none" w:sz="0" w:space="0" w:color="auto"/>
          </w:divBdr>
        </w:div>
        <w:div w:id="1568568773">
          <w:marLeft w:val="0"/>
          <w:marRight w:val="0"/>
          <w:marTop w:val="0"/>
          <w:marBottom w:val="0"/>
          <w:divBdr>
            <w:top w:val="none" w:sz="0" w:space="0" w:color="auto"/>
            <w:left w:val="none" w:sz="0" w:space="0" w:color="auto"/>
            <w:bottom w:val="none" w:sz="0" w:space="0" w:color="auto"/>
            <w:right w:val="none" w:sz="0" w:space="0" w:color="auto"/>
          </w:divBdr>
        </w:div>
        <w:div w:id="1861965056">
          <w:marLeft w:val="0"/>
          <w:marRight w:val="0"/>
          <w:marTop w:val="0"/>
          <w:marBottom w:val="0"/>
          <w:divBdr>
            <w:top w:val="none" w:sz="0" w:space="0" w:color="auto"/>
            <w:left w:val="none" w:sz="0" w:space="0" w:color="auto"/>
            <w:bottom w:val="none" w:sz="0" w:space="0" w:color="auto"/>
            <w:right w:val="none" w:sz="0" w:space="0" w:color="auto"/>
          </w:divBdr>
        </w:div>
        <w:div w:id="1946689330">
          <w:marLeft w:val="0"/>
          <w:marRight w:val="0"/>
          <w:marTop w:val="0"/>
          <w:marBottom w:val="0"/>
          <w:divBdr>
            <w:top w:val="none" w:sz="0" w:space="0" w:color="auto"/>
            <w:left w:val="none" w:sz="0" w:space="0" w:color="auto"/>
            <w:bottom w:val="none" w:sz="0" w:space="0" w:color="auto"/>
            <w:right w:val="none" w:sz="0" w:space="0" w:color="auto"/>
          </w:divBdr>
        </w:div>
        <w:div w:id="2029326195">
          <w:marLeft w:val="0"/>
          <w:marRight w:val="0"/>
          <w:marTop w:val="0"/>
          <w:marBottom w:val="0"/>
          <w:divBdr>
            <w:top w:val="none" w:sz="0" w:space="0" w:color="auto"/>
            <w:left w:val="none" w:sz="0" w:space="0" w:color="auto"/>
            <w:bottom w:val="none" w:sz="0" w:space="0" w:color="auto"/>
            <w:right w:val="none" w:sz="0" w:space="0" w:color="auto"/>
          </w:divBdr>
        </w:div>
      </w:divsChild>
    </w:div>
    <w:div w:id="1342314113">
      <w:bodyDiv w:val="1"/>
      <w:marLeft w:val="0"/>
      <w:marRight w:val="0"/>
      <w:marTop w:val="0"/>
      <w:marBottom w:val="0"/>
      <w:divBdr>
        <w:top w:val="none" w:sz="0" w:space="0" w:color="auto"/>
        <w:left w:val="none" w:sz="0" w:space="0" w:color="auto"/>
        <w:bottom w:val="none" w:sz="0" w:space="0" w:color="auto"/>
        <w:right w:val="none" w:sz="0" w:space="0" w:color="auto"/>
      </w:divBdr>
      <w:divsChild>
        <w:div w:id="87895398">
          <w:marLeft w:val="0"/>
          <w:marRight w:val="0"/>
          <w:marTop w:val="0"/>
          <w:marBottom w:val="0"/>
          <w:divBdr>
            <w:top w:val="none" w:sz="0" w:space="0" w:color="auto"/>
            <w:left w:val="none" w:sz="0" w:space="0" w:color="auto"/>
            <w:bottom w:val="none" w:sz="0" w:space="0" w:color="auto"/>
            <w:right w:val="none" w:sz="0" w:space="0" w:color="auto"/>
          </w:divBdr>
        </w:div>
        <w:div w:id="608708806">
          <w:marLeft w:val="0"/>
          <w:marRight w:val="0"/>
          <w:marTop w:val="0"/>
          <w:marBottom w:val="0"/>
          <w:divBdr>
            <w:top w:val="none" w:sz="0" w:space="0" w:color="auto"/>
            <w:left w:val="none" w:sz="0" w:space="0" w:color="auto"/>
            <w:bottom w:val="none" w:sz="0" w:space="0" w:color="auto"/>
            <w:right w:val="none" w:sz="0" w:space="0" w:color="auto"/>
          </w:divBdr>
        </w:div>
        <w:div w:id="627052799">
          <w:marLeft w:val="0"/>
          <w:marRight w:val="0"/>
          <w:marTop w:val="0"/>
          <w:marBottom w:val="0"/>
          <w:divBdr>
            <w:top w:val="none" w:sz="0" w:space="0" w:color="auto"/>
            <w:left w:val="none" w:sz="0" w:space="0" w:color="auto"/>
            <w:bottom w:val="none" w:sz="0" w:space="0" w:color="auto"/>
            <w:right w:val="none" w:sz="0" w:space="0" w:color="auto"/>
          </w:divBdr>
        </w:div>
        <w:div w:id="634481724">
          <w:marLeft w:val="0"/>
          <w:marRight w:val="0"/>
          <w:marTop w:val="0"/>
          <w:marBottom w:val="0"/>
          <w:divBdr>
            <w:top w:val="none" w:sz="0" w:space="0" w:color="auto"/>
            <w:left w:val="none" w:sz="0" w:space="0" w:color="auto"/>
            <w:bottom w:val="none" w:sz="0" w:space="0" w:color="auto"/>
            <w:right w:val="none" w:sz="0" w:space="0" w:color="auto"/>
          </w:divBdr>
        </w:div>
        <w:div w:id="751969721">
          <w:marLeft w:val="0"/>
          <w:marRight w:val="0"/>
          <w:marTop w:val="0"/>
          <w:marBottom w:val="0"/>
          <w:divBdr>
            <w:top w:val="none" w:sz="0" w:space="0" w:color="auto"/>
            <w:left w:val="none" w:sz="0" w:space="0" w:color="auto"/>
            <w:bottom w:val="none" w:sz="0" w:space="0" w:color="auto"/>
            <w:right w:val="none" w:sz="0" w:space="0" w:color="auto"/>
          </w:divBdr>
        </w:div>
        <w:div w:id="946618694">
          <w:marLeft w:val="0"/>
          <w:marRight w:val="0"/>
          <w:marTop w:val="0"/>
          <w:marBottom w:val="0"/>
          <w:divBdr>
            <w:top w:val="none" w:sz="0" w:space="0" w:color="auto"/>
            <w:left w:val="none" w:sz="0" w:space="0" w:color="auto"/>
            <w:bottom w:val="none" w:sz="0" w:space="0" w:color="auto"/>
            <w:right w:val="none" w:sz="0" w:space="0" w:color="auto"/>
          </w:divBdr>
        </w:div>
        <w:div w:id="1882015679">
          <w:marLeft w:val="0"/>
          <w:marRight w:val="0"/>
          <w:marTop w:val="0"/>
          <w:marBottom w:val="0"/>
          <w:divBdr>
            <w:top w:val="none" w:sz="0" w:space="0" w:color="auto"/>
            <w:left w:val="none" w:sz="0" w:space="0" w:color="auto"/>
            <w:bottom w:val="none" w:sz="0" w:space="0" w:color="auto"/>
            <w:right w:val="none" w:sz="0" w:space="0" w:color="auto"/>
          </w:divBdr>
        </w:div>
      </w:divsChild>
    </w:div>
    <w:div w:id="1353918488">
      <w:bodyDiv w:val="1"/>
      <w:marLeft w:val="0"/>
      <w:marRight w:val="0"/>
      <w:marTop w:val="0"/>
      <w:marBottom w:val="0"/>
      <w:divBdr>
        <w:top w:val="none" w:sz="0" w:space="0" w:color="auto"/>
        <w:left w:val="none" w:sz="0" w:space="0" w:color="auto"/>
        <w:bottom w:val="none" w:sz="0" w:space="0" w:color="auto"/>
        <w:right w:val="none" w:sz="0" w:space="0" w:color="auto"/>
      </w:divBdr>
    </w:div>
    <w:div w:id="1362436846">
      <w:bodyDiv w:val="1"/>
      <w:marLeft w:val="0"/>
      <w:marRight w:val="0"/>
      <w:marTop w:val="0"/>
      <w:marBottom w:val="0"/>
      <w:divBdr>
        <w:top w:val="none" w:sz="0" w:space="0" w:color="auto"/>
        <w:left w:val="none" w:sz="0" w:space="0" w:color="auto"/>
        <w:bottom w:val="none" w:sz="0" w:space="0" w:color="auto"/>
        <w:right w:val="none" w:sz="0" w:space="0" w:color="auto"/>
      </w:divBdr>
    </w:div>
    <w:div w:id="1386300198">
      <w:bodyDiv w:val="1"/>
      <w:marLeft w:val="0"/>
      <w:marRight w:val="0"/>
      <w:marTop w:val="0"/>
      <w:marBottom w:val="0"/>
      <w:divBdr>
        <w:top w:val="none" w:sz="0" w:space="0" w:color="auto"/>
        <w:left w:val="none" w:sz="0" w:space="0" w:color="auto"/>
        <w:bottom w:val="none" w:sz="0" w:space="0" w:color="auto"/>
        <w:right w:val="none" w:sz="0" w:space="0" w:color="auto"/>
      </w:divBdr>
      <w:divsChild>
        <w:div w:id="367722735">
          <w:marLeft w:val="0"/>
          <w:marRight w:val="0"/>
          <w:marTop w:val="0"/>
          <w:marBottom w:val="0"/>
          <w:divBdr>
            <w:top w:val="none" w:sz="0" w:space="0" w:color="auto"/>
            <w:left w:val="none" w:sz="0" w:space="0" w:color="auto"/>
            <w:bottom w:val="none" w:sz="0" w:space="0" w:color="auto"/>
            <w:right w:val="none" w:sz="0" w:space="0" w:color="auto"/>
          </w:divBdr>
        </w:div>
        <w:div w:id="1385369420">
          <w:marLeft w:val="0"/>
          <w:marRight w:val="0"/>
          <w:marTop w:val="0"/>
          <w:marBottom w:val="0"/>
          <w:divBdr>
            <w:top w:val="none" w:sz="0" w:space="0" w:color="auto"/>
            <w:left w:val="none" w:sz="0" w:space="0" w:color="auto"/>
            <w:bottom w:val="none" w:sz="0" w:space="0" w:color="auto"/>
            <w:right w:val="none" w:sz="0" w:space="0" w:color="auto"/>
          </w:divBdr>
        </w:div>
        <w:div w:id="1789006521">
          <w:marLeft w:val="0"/>
          <w:marRight w:val="0"/>
          <w:marTop w:val="0"/>
          <w:marBottom w:val="0"/>
          <w:divBdr>
            <w:top w:val="none" w:sz="0" w:space="0" w:color="auto"/>
            <w:left w:val="none" w:sz="0" w:space="0" w:color="auto"/>
            <w:bottom w:val="none" w:sz="0" w:space="0" w:color="auto"/>
            <w:right w:val="none" w:sz="0" w:space="0" w:color="auto"/>
          </w:divBdr>
        </w:div>
      </w:divsChild>
    </w:div>
    <w:div w:id="1386832876">
      <w:bodyDiv w:val="1"/>
      <w:marLeft w:val="0"/>
      <w:marRight w:val="0"/>
      <w:marTop w:val="0"/>
      <w:marBottom w:val="0"/>
      <w:divBdr>
        <w:top w:val="none" w:sz="0" w:space="0" w:color="auto"/>
        <w:left w:val="none" w:sz="0" w:space="0" w:color="auto"/>
        <w:bottom w:val="none" w:sz="0" w:space="0" w:color="auto"/>
        <w:right w:val="none" w:sz="0" w:space="0" w:color="auto"/>
      </w:divBdr>
      <w:divsChild>
        <w:div w:id="70085885">
          <w:marLeft w:val="0"/>
          <w:marRight w:val="0"/>
          <w:marTop w:val="0"/>
          <w:marBottom w:val="0"/>
          <w:divBdr>
            <w:top w:val="none" w:sz="0" w:space="0" w:color="auto"/>
            <w:left w:val="none" w:sz="0" w:space="0" w:color="auto"/>
            <w:bottom w:val="none" w:sz="0" w:space="0" w:color="auto"/>
            <w:right w:val="none" w:sz="0" w:space="0" w:color="auto"/>
          </w:divBdr>
        </w:div>
        <w:div w:id="530653579">
          <w:marLeft w:val="0"/>
          <w:marRight w:val="0"/>
          <w:marTop w:val="0"/>
          <w:marBottom w:val="0"/>
          <w:divBdr>
            <w:top w:val="none" w:sz="0" w:space="0" w:color="auto"/>
            <w:left w:val="none" w:sz="0" w:space="0" w:color="auto"/>
            <w:bottom w:val="none" w:sz="0" w:space="0" w:color="auto"/>
            <w:right w:val="none" w:sz="0" w:space="0" w:color="auto"/>
          </w:divBdr>
        </w:div>
        <w:div w:id="936406247">
          <w:marLeft w:val="0"/>
          <w:marRight w:val="0"/>
          <w:marTop w:val="0"/>
          <w:marBottom w:val="0"/>
          <w:divBdr>
            <w:top w:val="none" w:sz="0" w:space="0" w:color="auto"/>
            <w:left w:val="none" w:sz="0" w:space="0" w:color="auto"/>
            <w:bottom w:val="none" w:sz="0" w:space="0" w:color="auto"/>
            <w:right w:val="none" w:sz="0" w:space="0" w:color="auto"/>
          </w:divBdr>
        </w:div>
        <w:div w:id="1049258733">
          <w:marLeft w:val="0"/>
          <w:marRight w:val="0"/>
          <w:marTop w:val="0"/>
          <w:marBottom w:val="0"/>
          <w:divBdr>
            <w:top w:val="none" w:sz="0" w:space="0" w:color="auto"/>
            <w:left w:val="none" w:sz="0" w:space="0" w:color="auto"/>
            <w:bottom w:val="none" w:sz="0" w:space="0" w:color="auto"/>
            <w:right w:val="none" w:sz="0" w:space="0" w:color="auto"/>
          </w:divBdr>
        </w:div>
        <w:div w:id="1342196276">
          <w:marLeft w:val="0"/>
          <w:marRight w:val="0"/>
          <w:marTop w:val="0"/>
          <w:marBottom w:val="0"/>
          <w:divBdr>
            <w:top w:val="none" w:sz="0" w:space="0" w:color="auto"/>
            <w:left w:val="none" w:sz="0" w:space="0" w:color="auto"/>
            <w:bottom w:val="none" w:sz="0" w:space="0" w:color="auto"/>
            <w:right w:val="none" w:sz="0" w:space="0" w:color="auto"/>
          </w:divBdr>
        </w:div>
      </w:divsChild>
    </w:div>
    <w:div w:id="1400860011">
      <w:bodyDiv w:val="1"/>
      <w:marLeft w:val="0"/>
      <w:marRight w:val="0"/>
      <w:marTop w:val="0"/>
      <w:marBottom w:val="0"/>
      <w:divBdr>
        <w:top w:val="none" w:sz="0" w:space="0" w:color="auto"/>
        <w:left w:val="none" w:sz="0" w:space="0" w:color="auto"/>
        <w:bottom w:val="none" w:sz="0" w:space="0" w:color="auto"/>
        <w:right w:val="none" w:sz="0" w:space="0" w:color="auto"/>
      </w:divBdr>
    </w:div>
    <w:div w:id="1447627076">
      <w:bodyDiv w:val="1"/>
      <w:marLeft w:val="0"/>
      <w:marRight w:val="0"/>
      <w:marTop w:val="0"/>
      <w:marBottom w:val="0"/>
      <w:divBdr>
        <w:top w:val="none" w:sz="0" w:space="0" w:color="auto"/>
        <w:left w:val="none" w:sz="0" w:space="0" w:color="auto"/>
        <w:bottom w:val="none" w:sz="0" w:space="0" w:color="auto"/>
        <w:right w:val="none" w:sz="0" w:space="0" w:color="auto"/>
      </w:divBdr>
      <w:divsChild>
        <w:div w:id="275059842">
          <w:marLeft w:val="0"/>
          <w:marRight w:val="0"/>
          <w:marTop w:val="0"/>
          <w:marBottom w:val="0"/>
          <w:divBdr>
            <w:top w:val="none" w:sz="0" w:space="0" w:color="auto"/>
            <w:left w:val="none" w:sz="0" w:space="0" w:color="auto"/>
            <w:bottom w:val="none" w:sz="0" w:space="0" w:color="auto"/>
            <w:right w:val="none" w:sz="0" w:space="0" w:color="auto"/>
          </w:divBdr>
        </w:div>
        <w:div w:id="380443729">
          <w:marLeft w:val="0"/>
          <w:marRight w:val="0"/>
          <w:marTop w:val="0"/>
          <w:marBottom w:val="0"/>
          <w:divBdr>
            <w:top w:val="none" w:sz="0" w:space="0" w:color="auto"/>
            <w:left w:val="none" w:sz="0" w:space="0" w:color="auto"/>
            <w:bottom w:val="none" w:sz="0" w:space="0" w:color="auto"/>
            <w:right w:val="none" w:sz="0" w:space="0" w:color="auto"/>
          </w:divBdr>
        </w:div>
        <w:div w:id="418646853">
          <w:marLeft w:val="0"/>
          <w:marRight w:val="0"/>
          <w:marTop w:val="0"/>
          <w:marBottom w:val="0"/>
          <w:divBdr>
            <w:top w:val="none" w:sz="0" w:space="0" w:color="auto"/>
            <w:left w:val="none" w:sz="0" w:space="0" w:color="auto"/>
            <w:bottom w:val="none" w:sz="0" w:space="0" w:color="auto"/>
            <w:right w:val="none" w:sz="0" w:space="0" w:color="auto"/>
          </w:divBdr>
        </w:div>
        <w:div w:id="458495361">
          <w:marLeft w:val="0"/>
          <w:marRight w:val="0"/>
          <w:marTop w:val="0"/>
          <w:marBottom w:val="0"/>
          <w:divBdr>
            <w:top w:val="none" w:sz="0" w:space="0" w:color="auto"/>
            <w:left w:val="none" w:sz="0" w:space="0" w:color="auto"/>
            <w:bottom w:val="none" w:sz="0" w:space="0" w:color="auto"/>
            <w:right w:val="none" w:sz="0" w:space="0" w:color="auto"/>
          </w:divBdr>
        </w:div>
        <w:div w:id="463930169">
          <w:marLeft w:val="0"/>
          <w:marRight w:val="0"/>
          <w:marTop w:val="0"/>
          <w:marBottom w:val="0"/>
          <w:divBdr>
            <w:top w:val="none" w:sz="0" w:space="0" w:color="auto"/>
            <w:left w:val="none" w:sz="0" w:space="0" w:color="auto"/>
            <w:bottom w:val="none" w:sz="0" w:space="0" w:color="auto"/>
            <w:right w:val="none" w:sz="0" w:space="0" w:color="auto"/>
          </w:divBdr>
        </w:div>
        <w:div w:id="591552756">
          <w:marLeft w:val="0"/>
          <w:marRight w:val="0"/>
          <w:marTop w:val="0"/>
          <w:marBottom w:val="0"/>
          <w:divBdr>
            <w:top w:val="none" w:sz="0" w:space="0" w:color="auto"/>
            <w:left w:val="none" w:sz="0" w:space="0" w:color="auto"/>
            <w:bottom w:val="none" w:sz="0" w:space="0" w:color="auto"/>
            <w:right w:val="none" w:sz="0" w:space="0" w:color="auto"/>
          </w:divBdr>
        </w:div>
        <w:div w:id="619577351">
          <w:marLeft w:val="0"/>
          <w:marRight w:val="0"/>
          <w:marTop w:val="0"/>
          <w:marBottom w:val="0"/>
          <w:divBdr>
            <w:top w:val="none" w:sz="0" w:space="0" w:color="auto"/>
            <w:left w:val="none" w:sz="0" w:space="0" w:color="auto"/>
            <w:bottom w:val="none" w:sz="0" w:space="0" w:color="auto"/>
            <w:right w:val="none" w:sz="0" w:space="0" w:color="auto"/>
          </w:divBdr>
        </w:div>
        <w:div w:id="710302111">
          <w:marLeft w:val="0"/>
          <w:marRight w:val="0"/>
          <w:marTop w:val="0"/>
          <w:marBottom w:val="0"/>
          <w:divBdr>
            <w:top w:val="none" w:sz="0" w:space="0" w:color="auto"/>
            <w:left w:val="none" w:sz="0" w:space="0" w:color="auto"/>
            <w:bottom w:val="none" w:sz="0" w:space="0" w:color="auto"/>
            <w:right w:val="none" w:sz="0" w:space="0" w:color="auto"/>
          </w:divBdr>
        </w:div>
        <w:div w:id="718820262">
          <w:marLeft w:val="0"/>
          <w:marRight w:val="0"/>
          <w:marTop w:val="0"/>
          <w:marBottom w:val="0"/>
          <w:divBdr>
            <w:top w:val="none" w:sz="0" w:space="0" w:color="auto"/>
            <w:left w:val="none" w:sz="0" w:space="0" w:color="auto"/>
            <w:bottom w:val="none" w:sz="0" w:space="0" w:color="auto"/>
            <w:right w:val="none" w:sz="0" w:space="0" w:color="auto"/>
          </w:divBdr>
        </w:div>
        <w:div w:id="882710544">
          <w:marLeft w:val="0"/>
          <w:marRight w:val="0"/>
          <w:marTop w:val="0"/>
          <w:marBottom w:val="0"/>
          <w:divBdr>
            <w:top w:val="none" w:sz="0" w:space="0" w:color="auto"/>
            <w:left w:val="none" w:sz="0" w:space="0" w:color="auto"/>
            <w:bottom w:val="none" w:sz="0" w:space="0" w:color="auto"/>
            <w:right w:val="none" w:sz="0" w:space="0" w:color="auto"/>
          </w:divBdr>
        </w:div>
        <w:div w:id="1032144248">
          <w:marLeft w:val="0"/>
          <w:marRight w:val="0"/>
          <w:marTop w:val="0"/>
          <w:marBottom w:val="0"/>
          <w:divBdr>
            <w:top w:val="none" w:sz="0" w:space="0" w:color="auto"/>
            <w:left w:val="none" w:sz="0" w:space="0" w:color="auto"/>
            <w:bottom w:val="none" w:sz="0" w:space="0" w:color="auto"/>
            <w:right w:val="none" w:sz="0" w:space="0" w:color="auto"/>
          </w:divBdr>
        </w:div>
        <w:div w:id="1096562362">
          <w:marLeft w:val="0"/>
          <w:marRight w:val="0"/>
          <w:marTop w:val="0"/>
          <w:marBottom w:val="0"/>
          <w:divBdr>
            <w:top w:val="none" w:sz="0" w:space="0" w:color="auto"/>
            <w:left w:val="none" w:sz="0" w:space="0" w:color="auto"/>
            <w:bottom w:val="none" w:sz="0" w:space="0" w:color="auto"/>
            <w:right w:val="none" w:sz="0" w:space="0" w:color="auto"/>
          </w:divBdr>
        </w:div>
        <w:div w:id="1155099947">
          <w:marLeft w:val="0"/>
          <w:marRight w:val="0"/>
          <w:marTop w:val="0"/>
          <w:marBottom w:val="0"/>
          <w:divBdr>
            <w:top w:val="none" w:sz="0" w:space="0" w:color="auto"/>
            <w:left w:val="none" w:sz="0" w:space="0" w:color="auto"/>
            <w:bottom w:val="none" w:sz="0" w:space="0" w:color="auto"/>
            <w:right w:val="none" w:sz="0" w:space="0" w:color="auto"/>
          </w:divBdr>
        </w:div>
        <w:div w:id="1385594864">
          <w:marLeft w:val="0"/>
          <w:marRight w:val="0"/>
          <w:marTop w:val="0"/>
          <w:marBottom w:val="0"/>
          <w:divBdr>
            <w:top w:val="none" w:sz="0" w:space="0" w:color="auto"/>
            <w:left w:val="none" w:sz="0" w:space="0" w:color="auto"/>
            <w:bottom w:val="none" w:sz="0" w:space="0" w:color="auto"/>
            <w:right w:val="none" w:sz="0" w:space="0" w:color="auto"/>
          </w:divBdr>
        </w:div>
        <w:div w:id="1428231718">
          <w:marLeft w:val="0"/>
          <w:marRight w:val="0"/>
          <w:marTop w:val="0"/>
          <w:marBottom w:val="0"/>
          <w:divBdr>
            <w:top w:val="none" w:sz="0" w:space="0" w:color="auto"/>
            <w:left w:val="none" w:sz="0" w:space="0" w:color="auto"/>
            <w:bottom w:val="none" w:sz="0" w:space="0" w:color="auto"/>
            <w:right w:val="none" w:sz="0" w:space="0" w:color="auto"/>
          </w:divBdr>
        </w:div>
        <w:div w:id="1693267531">
          <w:marLeft w:val="0"/>
          <w:marRight w:val="0"/>
          <w:marTop w:val="0"/>
          <w:marBottom w:val="0"/>
          <w:divBdr>
            <w:top w:val="none" w:sz="0" w:space="0" w:color="auto"/>
            <w:left w:val="none" w:sz="0" w:space="0" w:color="auto"/>
            <w:bottom w:val="none" w:sz="0" w:space="0" w:color="auto"/>
            <w:right w:val="none" w:sz="0" w:space="0" w:color="auto"/>
          </w:divBdr>
        </w:div>
        <w:div w:id="1811746031">
          <w:marLeft w:val="0"/>
          <w:marRight w:val="0"/>
          <w:marTop w:val="0"/>
          <w:marBottom w:val="0"/>
          <w:divBdr>
            <w:top w:val="none" w:sz="0" w:space="0" w:color="auto"/>
            <w:left w:val="none" w:sz="0" w:space="0" w:color="auto"/>
            <w:bottom w:val="none" w:sz="0" w:space="0" w:color="auto"/>
            <w:right w:val="none" w:sz="0" w:space="0" w:color="auto"/>
          </w:divBdr>
        </w:div>
      </w:divsChild>
    </w:div>
    <w:div w:id="1487553136">
      <w:bodyDiv w:val="1"/>
      <w:marLeft w:val="0"/>
      <w:marRight w:val="0"/>
      <w:marTop w:val="0"/>
      <w:marBottom w:val="0"/>
      <w:divBdr>
        <w:top w:val="none" w:sz="0" w:space="0" w:color="auto"/>
        <w:left w:val="none" w:sz="0" w:space="0" w:color="auto"/>
        <w:bottom w:val="none" w:sz="0" w:space="0" w:color="auto"/>
        <w:right w:val="none" w:sz="0" w:space="0" w:color="auto"/>
      </w:divBdr>
    </w:div>
    <w:div w:id="1487626156">
      <w:bodyDiv w:val="1"/>
      <w:marLeft w:val="0"/>
      <w:marRight w:val="0"/>
      <w:marTop w:val="0"/>
      <w:marBottom w:val="0"/>
      <w:divBdr>
        <w:top w:val="none" w:sz="0" w:space="0" w:color="auto"/>
        <w:left w:val="none" w:sz="0" w:space="0" w:color="auto"/>
        <w:bottom w:val="none" w:sz="0" w:space="0" w:color="auto"/>
        <w:right w:val="none" w:sz="0" w:space="0" w:color="auto"/>
      </w:divBdr>
      <w:divsChild>
        <w:div w:id="31855492">
          <w:marLeft w:val="0"/>
          <w:marRight w:val="0"/>
          <w:marTop w:val="0"/>
          <w:marBottom w:val="0"/>
          <w:divBdr>
            <w:top w:val="none" w:sz="0" w:space="0" w:color="auto"/>
            <w:left w:val="none" w:sz="0" w:space="0" w:color="auto"/>
            <w:bottom w:val="none" w:sz="0" w:space="0" w:color="auto"/>
            <w:right w:val="none" w:sz="0" w:space="0" w:color="auto"/>
          </w:divBdr>
        </w:div>
        <w:div w:id="533809025">
          <w:marLeft w:val="0"/>
          <w:marRight w:val="0"/>
          <w:marTop w:val="0"/>
          <w:marBottom w:val="0"/>
          <w:divBdr>
            <w:top w:val="none" w:sz="0" w:space="0" w:color="auto"/>
            <w:left w:val="none" w:sz="0" w:space="0" w:color="auto"/>
            <w:bottom w:val="none" w:sz="0" w:space="0" w:color="auto"/>
            <w:right w:val="none" w:sz="0" w:space="0" w:color="auto"/>
          </w:divBdr>
        </w:div>
        <w:div w:id="619730455">
          <w:marLeft w:val="0"/>
          <w:marRight w:val="0"/>
          <w:marTop w:val="0"/>
          <w:marBottom w:val="0"/>
          <w:divBdr>
            <w:top w:val="none" w:sz="0" w:space="0" w:color="auto"/>
            <w:left w:val="none" w:sz="0" w:space="0" w:color="auto"/>
            <w:bottom w:val="none" w:sz="0" w:space="0" w:color="auto"/>
            <w:right w:val="none" w:sz="0" w:space="0" w:color="auto"/>
          </w:divBdr>
        </w:div>
        <w:div w:id="952832290">
          <w:marLeft w:val="0"/>
          <w:marRight w:val="0"/>
          <w:marTop w:val="0"/>
          <w:marBottom w:val="0"/>
          <w:divBdr>
            <w:top w:val="none" w:sz="0" w:space="0" w:color="auto"/>
            <w:left w:val="none" w:sz="0" w:space="0" w:color="auto"/>
            <w:bottom w:val="none" w:sz="0" w:space="0" w:color="auto"/>
            <w:right w:val="none" w:sz="0" w:space="0" w:color="auto"/>
          </w:divBdr>
        </w:div>
        <w:div w:id="1210066340">
          <w:marLeft w:val="0"/>
          <w:marRight w:val="0"/>
          <w:marTop w:val="0"/>
          <w:marBottom w:val="0"/>
          <w:divBdr>
            <w:top w:val="none" w:sz="0" w:space="0" w:color="auto"/>
            <w:left w:val="none" w:sz="0" w:space="0" w:color="auto"/>
            <w:bottom w:val="none" w:sz="0" w:space="0" w:color="auto"/>
            <w:right w:val="none" w:sz="0" w:space="0" w:color="auto"/>
          </w:divBdr>
        </w:div>
        <w:div w:id="1559393882">
          <w:marLeft w:val="0"/>
          <w:marRight w:val="0"/>
          <w:marTop w:val="0"/>
          <w:marBottom w:val="0"/>
          <w:divBdr>
            <w:top w:val="none" w:sz="0" w:space="0" w:color="auto"/>
            <w:left w:val="none" w:sz="0" w:space="0" w:color="auto"/>
            <w:bottom w:val="none" w:sz="0" w:space="0" w:color="auto"/>
            <w:right w:val="none" w:sz="0" w:space="0" w:color="auto"/>
          </w:divBdr>
        </w:div>
      </w:divsChild>
    </w:div>
    <w:div w:id="1507672235">
      <w:bodyDiv w:val="1"/>
      <w:marLeft w:val="0"/>
      <w:marRight w:val="0"/>
      <w:marTop w:val="0"/>
      <w:marBottom w:val="0"/>
      <w:divBdr>
        <w:top w:val="none" w:sz="0" w:space="0" w:color="auto"/>
        <w:left w:val="none" w:sz="0" w:space="0" w:color="auto"/>
        <w:bottom w:val="none" w:sz="0" w:space="0" w:color="auto"/>
        <w:right w:val="none" w:sz="0" w:space="0" w:color="auto"/>
      </w:divBdr>
    </w:div>
    <w:div w:id="1516268089">
      <w:bodyDiv w:val="1"/>
      <w:marLeft w:val="0"/>
      <w:marRight w:val="0"/>
      <w:marTop w:val="0"/>
      <w:marBottom w:val="0"/>
      <w:divBdr>
        <w:top w:val="none" w:sz="0" w:space="0" w:color="auto"/>
        <w:left w:val="none" w:sz="0" w:space="0" w:color="auto"/>
        <w:bottom w:val="none" w:sz="0" w:space="0" w:color="auto"/>
        <w:right w:val="none" w:sz="0" w:space="0" w:color="auto"/>
      </w:divBdr>
    </w:div>
    <w:div w:id="1539658507">
      <w:bodyDiv w:val="1"/>
      <w:marLeft w:val="0"/>
      <w:marRight w:val="0"/>
      <w:marTop w:val="0"/>
      <w:marBottom w:val="0"/>
      <w:divBdr>
        <w:top w:val="none" w:sz="0" w:space="0" w:color="auto"/>
        <w:left w:val="none" w:sz="0" w:space="0" w:color="auto"/>
        <w:bottom w:val="none" w:sz="0" w:space="0" w:color="auto"/>
        <w:right w:val="none" w:sz="0" w:space="0" w:color="auto"/>
      </w:divBdr>
      <w:divsChild>
        <w:div w:id="1157956892">
          <w:marLeft w:val="0"/>
          <w:marRight w:val="0"/>
          <w:marTop w:val="0"/>
          <w:marBottom w:val="0"/>
          <w:divBdr>
            <w:top w:val="none" w:sz="0" w:space="0" w:color="auto"/>
            <w:left w:val="none" w:sz="0" w:space="0" w:color="auto"/>
            <w:bottom w:val="none" w:sz="0" w:space="0" w:color="auto"/>
            <w:right w:val="none" w:sz="0" w:space="0" w:color="auto"/>
          </w:divBdr>
        </w:div>
        <w:div w:id="1653873804">
          <w:marLeft w:val="0"/>
          <w:marRight w:val="0"/>
          <w:marTop w:val="0"/>
          <w:marBottom w:val="0"/>
          <w:divBdr>
            <w:top w:val="none" w:sz="0" w:space="0" w:color="auto"/>
            <w:left w:val="none" w:sz="0" w:space="0" w:color="auto"/>
            <w:bottom w:val="none" w:sz="0" w:space="0" w:color="auto"/>
            <w:right w:val="none" w:sz="0" w:space="0" w:color="auto"/>
          </w:divBdr>
        </w:div>
        <w:div w:id="2146042532">
          <w:marLeft w:val="0"/>
          <w:marRight w:val="0"/>
          <w:marTop w:val="0"/>
          <w:marBottom w:val="0"/>
          <w:divBdr>
            <w:top w:val="none" w:sz="0" w:space="0" w:color="auto"/>
            <w:left w:val="none" w:sz="0" w:space="0" w:color="auto"/>
            <w:bottom w:val="none" w:sz="0" w:space="0" w:color="auto"/>
            <w:right w:val="none" w:sz="0" w:space="0" w:color="auto"/>
          </w:divBdr>
        </w:div>
      </w:divsChild>
    </w:div>
    <w:div w:id="1547910626">
      <w:bodyDiv w:val="1"/>
      <w:marLeft w:val="0"/>
      <w:marRight w:val="0"/>
      <w:marTop w:val="0"/>
      <w:marBottom w:val="0"/>
      <w:divBdr>
        <w:top w:val="none" w:sz="0" w:space="0" w:color="auto"/>
        <w:left w:val="none" w:sz="0" w:space="0" w:color="auto"/>
        <w:bottom w:val="none" w:sz="0" w:space="0" w:color="auto"/>
        <w:right w:val="none" w:sz="0" w:space="0" w:color="auto"/>
      </w:divBdr>
    </w:div>
    <w:div w:id="1609583499">
      <w:bodyDiv w:val="1"/>
      <w:marLeft w:val="0"/>
      <w:marRight w:val="0"/>
      <w:marTop w:val="0"/>
      <w:marBottom w:val="0"/>
      <w:divBdr>
        <w:top w:val="none" w:sz="0" w:space="0" w:color="auto"/>
        <w:left w:val="none" w:sz="0" w:space="0" w:color="auto"/>
        <w:bottom w:val="none" w:sz="0" w:space="0" w:color="auto"/>
        <w:right w:val="none" w:sz="0" w:space="0" w:color="auto"/>
      </w:divBdr>
    </w:div>
    <w:div w:id="1611400055">
      <w:bodyDiv w:val="1"/>
      <w:marLeft w:val="0"/>
      <w:marRight w:val="0"/>
      <w:marTop w:val="0"/>
      <w:marBottom w:val="0"/>
      <w:divBdr>
        <w:top w:val="none" w:sz="0" w:space="0" w:color="auto"/>
        <w:left w:val="none" w:sz="0" w:space="0" w:color="auto"/>
        <w:bottom w:val="none" w:sz="0" w:space="0" w:color="auto"/>
        <w:right w:val="none" w:sz="0" w:space="0" w:color="auto"/>
      </w:divBdr>
    </w:div>
    <w:div w:id="1632784571">
      <w:bodyDiv w:val="1"/>
      <w:marLeft w:val="0"/>
      <w:marRight w:val="0"/>
      <w:marTop w:val="0"/>
      <w:marBottom w:val="0"/>
      <w:divBdr>
        <w:top w:val="none" w:sz="0" w:space="0" w:color="auto"/>
        <w:left w:val="none" w:sz="0" w:space="0" w:color="auto"/>
        <w:bottom w:val="none" w:sz="0" w:space="0" w:color="auto"/>
        <w:right w:val="none" w:sz="0" w:space="0" w:color="auto"/>
      </w:divBdr>
    </w:div>
    <w:div w:id="1657995607">
      <w:bodyDiv w:val="1"/>
      <w:marLeft w:val="0"/>
      <w:marRight w:val="0"/>
      <w:marTop w:val="0"/>
      <w:marBottom w:val="0"/>
      <w:divBdr>
        <w:top w:val="none" w:sz="0" w:space="0" w:color="auto"/>
        <w:left w:val="none" w:sz="0" w:space="0" w:color="auto"/>
        <w:bottom w:val="none" w:sz="0" w:space="0" w:color="auto"/>
        <w:right w:val="none" w:sz="0" w:space="0" w:color="auto"/>
      </w:divBdr>
    </w:div>
    <w:div w:id="1675454201">
      <w:bodyDiv w:val="1"/>
      <w:marLeft w:val="0"/>
      <w:marRight w:val="0"/>
      <w:marTop w:val="0"/>
      <w:marBottom w:val="0"/>
      <w:divBdr>
        <w:top w:val="none" w:sz="0" w:space="0" w:color="auto"/>
        <w:left w:val="none" w:sz="0" w:space="0" w:color="auto"/>
        <w:bottom w:val="none" w:sz="0" w:space="0" w:color="auto"/>
        <w:right w:val="none" w:sz="0" w:space="0" w:color="auto"/>
      </w:divBdr>
      <w:divsChild>
        <w:div w:id="54856241">
          <w:marLeft w:val="0"/>
          <w:marRight w:val="0"/>
          <w:marTop w:val="0"/>
          <w:marBottom w:val="0"/>
          <w:divBdr>
            <w:top w:val="none" w:sz="0" w:space="0" w:color="auto"/>
            <w:left w:val="none" w:sz="0" w:space="0" w:color="auto"/>
            <w:bottom w:val="none" w:sz="0" w:space="0" w:color="auto"/>
            <w:right w:val="none" w:sz="0" w:space="0" w:color="auto"/>
          </w:divBdr>
        </w:div>
        <w:div w:id="346106292">
          <w:marLeft w:val="0"/>
          <w:marRight w:val="0"/>
          <w:marTop w:val="0"/>
          <w:marBottom w:val="0"/>
          <w:divBdr>
            <w:top w:val="none" w:sz="0" w:space="0" w:color="auto"/>
            <w:left w:val="none" w:sz="0" w:space="0" w:color="auto"/>
            <w:bottom w:val="none" w:sz="0" w:space="0" w:color="auto"/>
            <w:right w:val="none" w:sz="0" w:space="0" w:color="auto"/>
          </w:divBdr>
        </w:div>
        <w:div w:id="1163161544">
          <w:marLeft w:val="0"/>
          <w:marRight w:val="0"/>
          <w:marTop w:val="0"/>
          <w:marBottom w:val="0"/>
          <w:divBdr>
            <w:top w:val="none" w:sz="0" w:space="0" w:color="auto"/>
            <w:left w:val="none" w:sz="0" w:space="0" w:color="auto"/>
            <w:bottom w:val="none" w:sz="0" w:space="0" w:color="auto"/>
            <w:right w:val="none" w:sz="0" w:space="0" w:color="auto"/>
          </w:divBdr>
        </w:div>
        <w:div w:id="1459568139">
          <w:marLeft w:val="0"/>
          <w:marRight w:val="0"/>
          <w:marTop w:val="0"/>
          <w:marBottom w:val="0"/>
          <w:divBdr>
            <w:top w:val="none" w:sz="0" w:space="0" w:color="auto"/>
            <w:left w:val="none" w:sz="0" w:space="0" w:color="auto"/>
            <w:bottom w:val="none" w:sz="0" w:space="0" w:color="auto"/>
            <w:right w:val="none" w:sz="0" w:space="0" w:color="auto"/>
          </w:divBdr>
        </w:div>
        <w:div w:id="1675377928">
          <w:marLeft w:val="0"/>
          <w:marRight w:val="0"/>
          <w:marTop w:val="0"/>
          <w:marBottom w:val="0"/>
          <w:divBdr>
            <w:top w:val="none" w:sz="0" w:space="0" w:color="auto"/>
            <w:left w:val="none" w:sz="0" w:space="0" w:color="auto"/>
            <w:bottom w:val="none" w:sz="0" w:space="0" w:color="auto"/>
            <w:right w:val="none" w:sz="0" w:space="0" w:color="auto"/>
          </w:divBdr>
        </w:div>
        <w:div w:id="1733766877">
          <w:marLeft w:val="0"/>
          <w:marRight w:val="0"/>
          <w:marTop w:val="0"/>
          <w:marBottom w:val="0"/>
          <w:divBdr>
            <w:top w:val="none" w:sz="0" w:space="0" w:color="auto"/>
            <w:left w:val="none" w:sz="0" w:space="0" w:color="auto"/>
            <w:bottom w:val="none" w:sz="0" w:space="0" w:color="auto"/>
            <w:right w:val="none" w:sz="0" w:space="0" w:color="auto"/>
          </w:divBdr>
        </w:div>
        <w:div w:id="2091730235">
          <w:marLeft w:val="0"/>
          <w:marRight w:val="0"/>
          <w:marTop w:val="0"/>
          <w:marBottom w:val="0"/>
          <w:divBdr>
            <w:top w:val="none" w:sz="0" w:space="0" w:color="auto"/>
            <w:left w:val="none" w:sz="0" w:space="0" w:color="auto"/>
            <w:bottom w:val="none" w:sz="0" w:space="0" w:color="auto"/>
            <w:right w:val="none" w:sz="0" w:space="0" w:color="auto"/>
          </w:divBdr>
        </w:div>
      </w:divsChild>
    </w:div>
    <w:div w:id="1706370956">
      <w:bodyDiv w:val="1"/>
      <w:marLeft w:val="0"/>
      <w:marRight w:val="0"/>
      <w:marTop w:val="0"/>
      <w:marBottom w:val="0"/>
      <w:divBdr>
        <w:top w:val="none" w:sz="0" w:space="0" w:color="auto"/>
        <w:left w:val="none" w:sz="0" w:space="0" w:color="auto"/>
        <w:bottom w:val="none" w:sz="0" w:space="0" w:color="auto"/>
        <w:right w:val="none" w:sz="0" w:space="0" w:color="auto"/>
      </w:divBdr>
    </w:div>
    <w:div w:id="1832331126">
      <w:bodyDiv w:val="1"/>
      <w:marLeft w:val="0"/>
      <w:marRight w:val="0"/>
      <w:marTop w:val="0"/>
      <w:marBottom w:val="0"/>
      <w:divBdr>
        <w:top w:val="none" w:sz="0" w:space="0" w:color="auto"/>
        <w:left w:val="none" w:sz="0" w:space="0" w:color="auto"/>
        <w:bottom w:val="none" w:sz="0" w:space="0" w:color="auto"/>
        <w:right w:val="none" w:sz="0" w:space="0" w:color="auto"/>
      </w:divBdr>
    </w:div>
    <w:div w:id="1839345059">
      <w:bodyDiv w:val="1"/>
      <w:marLeft w:val="0"/>
      <w:marRight w:val="0"/>
      <w:marTop w:val="0"/>
      <w:marBottom w:val="0"/>
      <w:divBdr>
        <w:top w:val="none" w:sz="0" w:space="0" w:color="auto"/>
        <w:left w:val="none" w:sz="0" w:space="0" w:color="auto"/>
        <w:bottom w:val="none" w:sz="0" w:space="0" w:color="auto"/>
        <w:right w:val="none" w:sz="0" w:space="0" w:color="auto"/>
      </w:divBdr>
    </w:div>
    <w:div w:id="1921596674">
      <w:bodyDiv w:val="1"/>
      <w:marLeft w:val="0"/>
      <w:marRight w:val="0"/>
      <w:marTop w:val="0"/>
      <w:marBottom w:val="0"/>
      <w:divBdr>
        <w:top w:val="none" w:sz="0" w:space="0" w:color="auto"/>
        <w:left w:val="none" w:sz="0" w:space="0" w:color="auto"/>
        <w:bottom w:val="none" w:sz="0" w:space="0" w:color="auto"/>
        <w:right w:val="none" w:sz="0" w:space="0" w:color="auto"/>
      </w:divBdr>
    </w:div>
    <w:div w:id="1937594243">
      <w:bodyDiv w:val="1"/>
      <w:marLeft w:val="0"/>
      <w:marRight w:val="0"/>
      <w:marTop w:val="0"/>
      <w:marBottom w:val="0"/>
      <w:divBdr>
        <w:top w:val="none" w:sz="0" w:space="0" w:color="auto"/>
        <w:left w:val="none" w:sz="0" w:space="0" w:color="auto"/>
        <w:bottom w:val="none" w:sz="0" w:space="0" w:color="auto"/>
        <w:right w:val="none" w:sz="0" w:space="0" w:color="auto"/>
      </w:divBdr>
    </w:div>
    <w:div w:id="1949308540">
      <w:bodyDiv w:val="1"/>
      <w:marLeft w:val="0"/>
      <w:marRight w:val="0"/>
      <w:marTop w:val="0"/>
      <w:marBottom w:val="0"/>
      <w:divBdr>
        <w:top w:val="none" w:sz="0" w:space="0" w:color="auto"/>
        <w:left w:val="none" w:sz="0" w:space="0" w:color="auto"/>
        <w:bottom w:val="none" w:sz="0" w:space="0" w:color="auto"/>
        <w:right w:val="none" w:sz="0" w:space="0" w:color="auto"/>
      </w:divBdr>
    </w:div>
    <w:div w:id="1986398002">
      <w:bodyDiv w:val="1"/>
      <w:marLeft w:val="0"/>
      <w:marRight w:val="0"/>
      <w:marTop w:val="0"/>
      <w:marBottom w:val="0"/>
      <w:divBdr>
        <w:top w:val="none" w:sz="0" w:space="0" w:color="auto"/>
        <w:left w:val="none" w:sz="0" w:space="0" w:color="auto"/>
        <w:bottom w:val="none" w:sz="0" w:space="0" w:color="auto"/>
        <w:right w:val="none" w:sz="0" w:space="0" w:color="auto"/>
      </w:divBdr>
      <w:divsChild>
        <w:div w:id="19169154">
          <w:marLeft w:val="0"/>
          <w:marRight w:val="0"/>
          <w:marTop w:val="0"/>
          <w:marBottom w:val="0"/>
          <w:divBdr>
            <w:top w:val="none" w:sz="0" w:space="0" w:color="auto"/>
            <w:left w:val="none" w:sz="0" w:space="0" w:color="auto"/>
            <w:bottom w:val="none" w:sz="0" w:space="0" w:color="auto"/>
            <w:right w:val="none" w:sz="0" w:space="0" w:color="auto"/>
          </w:divBdr>
        </w:div>
        <w:div w:id="325328331">
          <w:marLeft w:val="0"/>
          <w:marRight w:val="0"/>
          <w:marTop w:val="0"/>
          <w:marBottom w:val="0"/>
          <w:divBdr>
            <w:top w:val="none" w:sz="0" w:space="0" w:color="auto"/>
            <w:left w:val="none" w:sz="0" w:space="0" w:color="auto"/>
            <w:bottom w:val="none" w:sz="0" w:space="0" w:color="auto"/>
            <w:right w:val="none" w:sz="0" w:space="0" w:color="auto"/>
          </w:divBdr>
        </w:div>
        <w:div w:id="1344437240">
          <w:marLeft w:val="0"/>
          <w:marRight w:val="0"/>
          <w:marTop w:val="0"/>
          <w:marBottom w:val="0"/>
          <w:divBdr>
            <w:top w:val="none" w:sz="0" w:space="0" w:color="auto"/>
            <w:left w:val="none" w:sz="0" w:space="0" w:color="auto"/>
            <w:bottom w:val="none" w:sz="0" w:space="0" w:color="auto"/>
            <w:right w:val="none" w:sz="0" w:space="0" w:color="auto"/>
          </w:divBdr>
        </w:div>
      </w:divsChild>
    </w:div>
    <w:div w:id="2014333689">
      <w:bodyDiv w:val="1"/>
      <w:marLeft w:val="0"/>
      <w:marRight w:val="0"/>
      <w:marTop w:val="0"/>
      <w:marBottom w:val="0"/>
      <w:divBdr>
        <w:top w:val="none" w:sz="0" w:space="0" w:color="auto"/>
        <w:left w:val="none" w:sz="0" w:space="0" w:color="auto"/>
        <w:bottom w:val="none" w:sz="0" w:space="0" w:color="auto"/>
        <w:right w:val="none" w:sz="0" w:space="0" w:color="auto"/>
      </w:divBdr>
    </w:div>
    <w:div w:id="2061591644">
      <w:bodyDiv w:val="1"/>
      <w:marLeft w:val="0"/>
      <w:marRight w:val="0"/>
      <w:marTop w:val="0"/>
      <w:marBottom w:val="0"/>
      <w:divBdr>
        <w:top w:val="none" w:sz="0" w:space="0" w:color="auto"/>
        <w:left w:val="none" w:sz="0" w:space="0" w:color="auto"/>
        <w:bottom w:val="none" w:sz="0" w:space="0" w:color="auto"/>
        <w:right w:val="none" w:sz="0" w:space="0" w:color="auto"/>
      </w:divBdr>
    </w:div>
    <w:div w:id="2095206072">
      <w:bodyDiv w:val="1"/>
      <w:marLeft w:val="0"/>
      <w:marRight w:val="0"/>
      <w:marTop w:val="0"/>
      <w:marBottom w:val="0"/>
      <w:divBdr>
        <w:top w:val="none" w:sz="0" w:space="0" w:color="auto"/>
        <w:left w:val="none" w:sz="0" w:space="0" w:color="auto"/>
        <w:bottom w:val="none" w:sz="0" w:space="0" w:color="auto"/>
        <w:right w:val="none" w:sz="0" w:space="0" w:color="auto"/>
      </w:divBdr>
    </w:div>
    <w:div w:id="2098398304">
      <w:bodyDiv w:val="1"/>
      <w:marLeft w:val="0"/>
      <w:marRight w:val="0"/>
      <w:marTop w:val="0"/>
      <w:marBottom w:val="0"/>
      <w:divBdr>
        <w:top w:val="none" w:sz="0" w:space="0" w:color="auto"/>
        <w:left w:val="none" w:sz="0" w:space="0" w:color="auto"/>
        <w:bottom w:val="none" w:sz="0" w:space="0" w:color="auto"/>
        <w:right w:val="none" w:sz="0" w:space="0" w:color="auto"/>
      </w:divBdr>
    </w:div>
    <w:div w:id="2126073885">
      <w:bodyDiv w:val="1"/>
      <w:marLeft w:val="0"/>
      <w:marRight w:val="0"/>
      <w:marTop w:val="0"/>
      <w:marBottom w:val="0"/>
      <w:divBdr>
        <w:top w:val="none" w:sz="0" w:space="0" w:color="auto"/>
        <w:left w:val="none" w:sz="0" w:space="0" w:color="auto"/>
        <w:bottom w:val="none" w:sz="0" w:space="0" w:color="auto"/>
        <w:right w:val="none" w:sz="0" w:space="0" w:color="auto"/>
      </w:divBdr>
    </w:div>
    <w:div w:id="2130316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andscapewpstorage01.blob.core.windows.net/www-landscapeinstitute-org/2022/12/773450-Landscape-Institute_INTERACTIVE.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www.nature.scot/doc/national-parks-advice-ministers-february-2023"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deas.gov.scot/the-future-for-national-parks-in-scotlan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azel.benza@landscapeinstitute.org"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landscapeinstitute.org" TargetMode="External"/><Relationship Id="rId1" Type="http://schemas.openxmlformats.org/officeDocument/2006/relationships/hyperlink" Target="mailto:policy@landscapeinstitute.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nature.scot/nature-and-health-perfect-partnership" TargetMode="External"/><Relationship Id="rId2" Type="http://schemas.openxmlformats.org/officeDocument/2006/relationships/hyperlink" Target="https://whc.unesco.org/en/convention/" TargetMode="External"/><Relationship Id="rId1" Type="http://schemas.openxmlformats.org/officeDocument/2006/relationships/hyperlink" Target="https://www.coe.int/en/web/landscape/the-european-landscape-convention" TargetMode="External"/><Relationship Id="rId4" Type="http://schemas.openxmlformats.org/officeDocument/2006/relationships/hyperlink" Target="https://www.landscapeinstitute.org/policy/skills-for-greener-pla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7AAF604669D5428302FF7A897E15F8" ma:contentTypeVersion="7" ma:contentTypeDescription="Create a new document." ma:contentTypeScope="" ma:versionID="40332ea394a491fd9843e447b402ba2c">
  <xsd:schema xmlns:xsd="http://www.w3.org/2001/XMLSchema" xmlns:xs="http://www.w3.org/2001/XMLSchema" xmlns:p="http://schemas.microsoft.com/office/2006/metadata/properties" xmlns:ns3="ed47f2a7-81a0-48f0-afff-58d59f6221b6" xmlns:ns4="4534790a-5571-4ec2-9406-6d765c830027" targetNamespace="http://schemas.microsoft.com/office/2006/metadata/properties" ma:root="true" ma:fieldsID="2f3640053cd0ed55582d1754c304f4a9" ns3:_="" ns4:_="">
    <xsd:import namespace="ed47f2a7-81a0-48f0-afff-58d59f6221b6"/>
    <xsd:import namespace="4534790a-5571-4ec2-9406-6d765c83002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47f2a7-81a0-48f0-afff-58d59f6221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34790a-5571-4ec2-9406-6d765c83002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9E066-5AB8-4850-BA43-D2A1580F1F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5EF7CF-8BDD-408F-A239-4897670235B6}">
  <ds:schemaRefs>
    <ds:schemaRef ds:uri="http://schemas.microsoft.com/sharepoint/v3/contenttype/forms"/>
  </ds:schemaRefs>
</ds:datastoreItem>
</file>

<file path=customXml/itemProps3.xml><?xml version="1.0" encoding="utf-8"?>
<ds:datastoreItem xmlns:ds="http://schemas.openxmlformats.org/officeDocument/2006/customXml" ds:itemID="{04840A0D-5D28-4FB7-BB50-00D12B66A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47f2a7-81a0-48f0-afff-58d59f6221b6"/>
    <ds:schemaRef ds:uri="4534790a-5571-4ec2-9406-6d765c8300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898D4D-6144-46C8-BC89-504F69227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2917</TotalTime>
  <Pages>18</Pages>
  <Words>3911</Words>
  <Characters>22295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Gosling</dc:creator>
  <cp:keywords/>
  <dc:description/>
  <cp:lastModifiedBy>Hazel Benza</cp:lastModifiedBy>
  <cp:revision>65</cp:revision>
  <cp:lastPrinted>2022-07-15T02:40:00Z</cp:lastPrinted>
  <dcterms:created xsi:type="dcterms:W3CDTF">2023-07-26T15:11:00Z</dcterms:created>
  <dcterms:modified xsi:type="dcterms:W3CDTF">2023-08-11T10:06:00Z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0x010100657AAF604669D5428302FF7A897E15F8</vt:lpwstr>
  </property>
</Properties>
</file>